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54" w:rsidRDefault="00E41254" w:rsidP="00E41254">
      <w:pPr>
        <w:pStyle w:val="a9"/>
        <w:rPr>
          <w:sz w:val="32"/>
          <w:szCs w:val="32"/>
        </w:rPr>
      </w:pPr>
      <w:bookmarkStart w:id="0" w:name="_Toc274664175"/>
      <w:r>
        <w:rPr>
          <w:sz w:val="32"/>
          <w:szCs w:val="32"/>
        </w:rPr>
        <w:t>Требования к оформлению в ТГУ</w:t>
      </w:r>
    </w:p>
    <w:p w:rsidR="001C13B6" w:rsidRPr="00E41254" w:rsidRDefault="001C13B6" w:rsidP="00E41254">
      <w:pPr>
        <w:pStyle w:val="a9"/>
        <w:rPr>
          <w:szCs w:val="28"/>
          <w:u w:val="single"/>
        </w:rPr>
      </w:pPr>
      <w:r w:rsidRPr="00E41254">
        <w:rPr>
          <w:szCs w:val="28"/>
          <w:u w:val="single"/>
        </w:rPr>
        <w:t xml:space="preserve">ПОЛОЖЕНИЕ </w:t>
      </w:r>
      <w:r w:rsidR="00E41254" w:rsidRPr="00E41254">
        <w:rPr>
          <w:szCs w:val="28"/>
          <w:u w:val="single"/>
        </w:rPr>
        <w:t xml:space="preserve"> </w:t>
      </w:r>
      <w:r w:rsidRPr="00E41254">
        <w:rPr>
          <w:b w:val="0"/>
          <w:szCs w:val="28"/>
          <w:u w:val="single"/>
        </w:rPr>
        <w:t>о курсовой работе (курсовом проекте)</w:t>
      </w:r>
    </w:p>
    <w:p w:rsidR="00524E79" w:rsidRPr="00E41254" w:rsidRDefault="00524E79" w:rsidP="00524E79">
      <w:pPr>
        <w:ind w:firstLine="720"/>
        <w:jc w:val="both"/>
        <w:rPr>
          <w:sz w:val="28"/>
          <w:szCs w:val="28"/>
        </w:rPr>
      </w:pPr>
      <w:r w:rsidRPr="00E41254">
        <w:rPr>
          <w:b/>
          <w:bCs/>
          <w:sz w:val="28"/>
          <w:szCs w:val="28"/>
        </w:rPr>
        <w:t>Требования</w:t>
      </w:r>
      <w:r w:rsidRPr="00E41254">
        <w:rPr>
          <w:sz w:val="28"/>
          <w:szCs w:val="28"/>
        </w:rPr>
        <w:t>, предъявляемые к курсовой работе:</w:t>
      </w:r>
    </w:p>
    <w:p w:rsidR="00524E79" w:rsidRPr="00E41254" w:rsidRDefault="00524E79" w:rsidP="00524E79">
      <w:pPr>
        <w:numPr>
          <w:ilvl w:val="0"/>
          <w:numId w:val="2"/>
        </w:numPr>
        <w:tabs>
          <w:tab w:val="clear" w:pos="360"/>
          <w:tab w:val="num" w:pos="284"/>
        </w:tabs>
        <w:spacing w:before="0" w:after="0"/>
        <w:ind w:left="284" w:hanging="284"/>
        <w:jc w:val="both"/>
        <w:rPr>
          <w:sz w:val="28"/>
          <w:szCs w:val="28"/>
        </w:rPr>
      </w:pPr>
      <w:r w:rsidRPr="00E41254">
        <w:rPr>
          <w:sz w:val="28"/>
          <w:szCs w:val="28"/>
        </w:rPr>
        <w:t>работа должна быть написана на высоком теоретическом уровне на основе логического анализа нормативных актов, монографий, публикаций в периодических изданиях и др. исходных данных;</w:t>
      </w:r>
    </w:p>
    <w:p w:rsidR="00524E79" w:rsidRPr="00E41254" w:rsidRDefault="00524E79" w:rsidP="00524E79">
      <w:pPr>
        <w:numPr>
          <w:ilvl w:val="0"/>
          <w:numId w:val="2"/>
        </w:numPr>
        <w:tabs>
          <w:tab w:val="clear" w:pos="360"/>
          <w:tab w:val="num" w:pos="284"/>
        </w:tabs>
        <w:spacing w:before="0" w:after="0"/>
        <w:ind w:left="284" w:hanging="284"/>
        <w:jc w:val="both"/>
        <w:rPr>
          <w:sz w:val="28"/>
          <w:szCs w:val="28"/>
        </w:rPr>
      </w:pPr>
      <w:r w:rsidRPr="00E41254">
        <w:rPr>
          <w:sz w:val="28"/>
          <w:szCs w:val="28"/>
        </w:rPr>
        <w:t>работа должна быть написана самостоятельно;</w:t>
      </w:r>
    </w:p>
    <w:p w:rsidR="00524E79" w:rsidRPr="00E41254" w:rsidRDefault="00524E79" w:rsidP="00524E79">
      <w:pPr>
        <w:numPr>
          <w:ilvl w:val="0"/>
          <w:numId w:val="2"/>
        </w:numPr>
        <w:tabs>
          <w:tab w:val="clear" w:pos="360"/>
          <w:tab w:val="num" w:pos="284"/>
        </w:tabs>
        <w:spacing w:before="0" w:after="0"/>
        <w:ind w:left="284" w:hanging="284"/>
        <w:jc w:val="both"/>
        <w:rPr>
          <w:sz w:val="28"/>
          <w:szCs w:val="28"/>
        </w:rPr>
      </w:pPr>
      <w:r w:rsidRPr="00E41254">
        <w:rPr>
          <w:sz w:val="28"/>
          <w:szCs w:val="28"/>
        </w:rPr>
        <w:t>работа должна быть надлежащим образом оформлена в соответствии с требованиями данных методических указаний.</w:t>
      </w:r>
    </w:p>
    <w:p w:rsidR="001C13B6" w:rsidRPr="00E41254" w:rsidRDefault="001C13B6" w:rsidP="00EC0A21">
      <w:pPr>
        <w:pStyle w:val="112"/>
        <w:spacing w:line="240" w:lineRule="auto"/>
        <w:ind w:firstLine="0"/>
      </w:pPr>
    </w:p>
    <w:p w:rsidR="001C13B6" w:rsidRPr="00E41254" w:rsidRDefault="001C13B6" w:rsidP="00EC0A21">
      <w:pPr>
        <w:jc w:val="center"/>
        <w:rPr>
          <w:b/>
          <w:sz w:val="28"/>
          <w:szCs w:val="28"/>
        </w:rPr>
      </w:pPr>
      <w:r w:rsidRPr="00E41254">
        <w:rPr>
          <w:b/>
          <w:sz w:val="28"/>
          <w:szCs w:val="28"/>
        </w:rPr>
        <w:t>Структура работы (проекта) включает в себя следующие элементы:</w:t>
      </w:r>
    </w:p>
    <w:p w:rsidR="001C13B6" w:rsidRPr="00E41254" w:rsidRDefault="001C13B6" w:rsidP="00E41254">
      <w:pPr>
        <w:pStyle w:val="ab"/>
        <w:numPr>
          <w:ilvl w:val="0"/>
          <w:numId w:val="12"/>
        </w:numPr>
        <w:spacing w:before="0" w:after="0"/>
        <w:rPr>
          <w:b/>
          <w:sz w:val="28"/>
          <w:szCs w:val="28"/>
        </w:rPr>
      </w:pPr>
      <w:r w:rsidRPr="00E41254">
        <w:rPr>
          <w:b/>
          <w:sz w:val="28"/>
          <w:szCs w:val="28"/>
        </w:rPr>
        <w:t>титульный лист;</w:t>
      </w:r>
    </w:p>
    <w:p w:rsidR="001C13B6" w:rsidRPr="00E41254" w:rsidRDefault="001C13B6" w:rsidP="00E41254">
      <w:pPr>
        <w:numPr>
          <w:ilvl w:val="0"/>
          <w:numId w:val="12"/>
        </w:numPr>
        <w:spacing w:before="0" w:after="0"/>
        <w:jc w:val="both"/>
        <w:rPr>
          <w:sz w:val="28"/>
          <w:szCs w:val="28"/>
        </w:rPr>
      </w:pPr>
      <w:r w:rsidRPr="00E41254">
        <w:rPr>
          <w:sz w:val="28"/>
          <w:szCs w:val="28"/>
        </w:rPr>
        <w:t xml:space="preserve">содержание (оглавление); </w:t>
      </w:r>
    </w:p>
    <w:p w:rsidR="001C13B6" w:rsidRPr="00E41254" w:rsidRDefault="001C13B6" w:rsidP="00E41254">
      <w:pPr>
        <w:numPr>
          <w:ilvl w:val="0"/>
          <w:numId w:val="12"/>
        </w:numPr>
        <w:spacing w:before="0" w:after="0"/>
        <w:jc w:val="both"/>
        <w:rPr>
          <w:sz w:val="28"/>
          <w:szCs w:val="28"/>
        </w:rPr>
      </w:pPr>
      <w:r w:rsidRPr="00E41254">
        <w:rPr>
          <w:sz w:val="28"/>
          <w:szCs w:val="28"/>
        </w:rPr>
        <w:t xml:space="preserve">введение; </w:t>
      </w:r>
    </w:p>
    <w:p w:rsidR="001C13B6" w:rsidRPr="00E41254" w:rsidRDefault="001C13B6" w:rsidP="00E41254">
      <w:pPr>
        <w:numPr>
          <w:ilvl w:val="0"/>
          <w:numId w:val="12"/>
        </w:numPr>
        <w:spacing w:before="0" w:after="0"/>
        <w:jc w:val="both"/>
        <w:rPr>
          <w:sz w:val="28"/>
          <w:szCs w:val="28"/>
        </w:rPr>
      </w:pPr>
      <w:r w:rsidRPr="00E41254">
        <w:rPr>
          <w:sz w:val="28"/>
          <w:szCs w:val="28"/>
        </w:rPr>
        <w:t xml:space="preserve">разделы (главы) работы; </w:t>
      </w:r>
    </w:p>
    <w:p w:rsidR="001C13B6" w:rsidRPr="00E41254" w:rsidRDefault="001C13B6" w:rsidP="00E41254">
      <w:pPr>
        <w:numPr>
          <w:ilvl w:val="0"/>
          <w:numId w:val="12"/>
        </w:numPr>
        <w:spacing w:before="0" w:after="0"/>
        <w:jc w:val="both"/>
        <w:rPr>
          <w:sz w:val="28"/>
          <w:szCs w:val="28"/>
        </w:rPr>
      </w:pPr>
      <w:r w:rsidRPr="00E41254">
        <w:rPr>
          <w:sz w:val="28"/>
          <w:szCs w:val="28"/>
        </w:rPr>
        <w:t xml:space="preserve">заключение; </w:t>
      </w:r>
    </w:p>
    <w:p w:rsidR="001C13B6" w:rsidRPr="00E41254" w:rsidRDefault="001C13B6" w:rsidP="00E41254">
      <w:pPr>
        <w:numPr>
          <w:ilvl w:val="0"/>
          <w:numId w:val="12"/>
        </w:numPr>
        <w:spacing w:before="0" w:after="0"/>
        <w:jc w:val="both"/>
        <w:rPr>
          <w:sz w:val="28"/>
          <w:szCs w:val="28"/>
        </w:rPr>
      </w:pPr>
      <w:r w:rsidRPr="00E41254">
        <w:rPr>
          <w:sz w:val="28"/>
          <w:szCs w:val="28"/>
        </w:rPr>
        <w:t xml:space="preserve">список используемой литературы; </w:t>
      </w:r>
    </w:p>
    <w:p w:rsidR="001C13B6" w:rsidRPr="00E41254" w:rsidRDefault="001C13B6" w:rsidP="00E41254">
      <w:pPr>
        <w:numPr>
          <w:ilvl w:val="0"/>
          <w:numId w:val="12"/>
        </w:numPr>
        <w:spacing w:before="0" w:after="0"/>
        <w:jc w:val="both"/>
        <w:rPr>
          <w:sz w:val="28"/>
          <w:szCs w:val="28"/>
        </w:rPr>
      </w:pPr>
      <w:r w:rsidRPr="00E41254">
        <w:rPr>
          <w:sz w:val="28"/>
          <w:szCs w:val="28"/>
        </w:rPr>
        <w:t xml:space="preserve">приложение. </w:t>
      </w:r>
    </w:p>
    <w:p w:rsidR="00524E79" w:rsidRPr="00E41254" w:rsidRDefault="00524E79" w:rsidP="00524E79">
      <w:pPr>
        <w:spacing w:before="0" w:after="0"/>
        <w:jc w:val="both"/>
        <w:rPr>
          <w:sz w:val="28"/>
          <w:szCs w:val="28"/>
        </w:rPr>
      </w:pPr>
    </w:p>
    <w:p w:rsidR="00524E79" w:rsidRPr="00E41254" w:rsidRDefault="00524E79" w:rsidP="000C4000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E41254">
        <w:rPr>
          <w:b/>
          <w:bCs/>
          <w:sz w:val="28"/>
          <w:szCs w:val="28"/>
        </w:rPr>
        <w:t>Введение</w:t>
      </w:r>
      <w:r w:rsidRPr="00E41254">
        <w:rPr>
          <w:sz w:val="28"/>
          <w:szCs w:val="28"/>
        </w:rPr>
        <w:t xml:space="preserve"> в объеме 2-3 страниц предваряет основную часть работы. В нем необходимо аргументировать:</w:t>
      </w:r>
    </w:p>
    <w:p w:rsidR="00524E79" w:rsidRPr="00E41254" w:rsidRDefault="00524E79" w:rsidP="00524E79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E41254">
        <w:rPr>
          <w:sz w:val="28"/>
          <w:szCs w:val="28"/>
        </w:rPr>
        <w:t xml:space="preserve">актуальность темы, </w:t>
      </w:r>
    </w:p>
    <w:p w:rsidR="00524E79" w:rsidRPr="00E41254" w:rsidRDefault="00524E79" w:rsidP="00524E79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E41254">
        <w:rPr>
          <w:sz w:val="28"/>
          <w:szCs w:val="28"/>
        </w:rPr>
        <w:t xml:space="preserve">указать на степень разработанности затронутых проблем, </w:t>
      </w:r>
    </w:p>
    <w:p w:rsidR="00524E79" w:rsidRPr="00E41254" w:rsidRDefault="00524E79" w:rsidP="00524E79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E41254">
        <w:rPr>
          <w:sz w:val="28"/>
          <w:szCs w:val="28"/>
        </w:rPr>
        <w:t xml:space="preserve">определить объект, </w:t>
      </w:r>
    </w:p>
    <w:p w:rsidR="00524E79" w:rsidRPr="00E41254" w:rsidRDefault="00524E79" w:rsidP="00524E79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E41254">
        <w:rPr>
          <w:sz w:val="28"/>
          <w:szCs w:val="28"/>
        </w:rPr>
        <w:t>предмет,</w:t>
      </w:r>
    </w:p>
    <w:p w:rsidR="00524E79" w:rsidRPr="00E41254" w:rsidRDefault="00524E79" w:rsidP="00524E79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E41254">
        <w:rPr>
          <w:sz w:val="28"/>
          <w:szCs w:val="28"/>
        </w:rPr>
        <w:t xml:space="preserve"> цель </w:t>
      </w:r>
    </w:p>
    <w:p w:rsidR="00524E79" w:rsidRPr="00E41254" w:rsidRDefault="00524E79" w:rsidP="00524E79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E41254">
        <w:rPr>
          <w:sz w:val="28"/>
          <w:szCs w:val="28"/>
        </w:rPr>
        <w:t xml:space="preserve"> задачи исследования, </w:t>
      </w:r>
    </w:p>
    <w:p w:rsidR="00524E79" w:rsidRPr="00E41254" w:rsidRDefault="00524E79" w:rsidP="00524E79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E41254">
        <w:rPr>
          <w:sz w:val="28"/>
          <w:szCs w:val="28"/>
        </w:rPr>
        <w:t xml:space="preserve"> методологию исследования. </w:t>
      </w:r>
    </w:p>
    <w:p w:rsidR="00524E79" w:rsidRPr="00E41254" w:rsidRDefault="00524E79" w:rsidP="00524E79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E41254">
        <w:rPr>
          <w:sz w:val="28"/>
          <w:szCs w:val="28"/>
        </w:rPr>
        <w:t>Кроме того, введение должно содержать краткое описание источников, на которые опирался автор в своём исследовании.</w:t>
      </w:r>
    </w:p>
    <w:p w:rsidR="000C4000" w:rsidRPr="00E41254" w:rsidRDefault="000C4000" w:rsidP="000C4000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E41254">
        <w:rPr>
          <w:sz w:val="28"/>
          <w:szCs w:val="28"/>
        </w:rPr>
        <w:t xml:space="preserve">Текст </w:t>
      </w:r>
      <w:r w:rsidRPr="00E41254">
        <w:rPr>
          <w:b/>
          <w:bCs/>
          <w:sz w:val="28"/>
          <w:szCs w:val="28"/>
        </w:rPr>
        <w:t>основной части</w:t>
      </w:r>
      <w:r w:rsidRPr="00E41254">
        <w:rPr>
          <w:sz w:val="28"/>
          <w:szCs w:val="28"/>
        </w:rPr>
        <w:t xml:space="preserve"> курсовой работы должен состоять из 2-3 глав. Подразделять главы на параграфы не обязательно, однако не исключено выделение в главах 2-3 параграфов. Все главы и параграфы должны быть взаимосвязаны, изложены в строгой логической последовательности. При этом может быть предпринята полемика с отдельными авторами или критика положений нормативно-правовых актов. Возможна ситуация, при которой студент принимает определенную позицию одной из сторон научной дискуссии. В таком случае ему необходимо аргументировать свой выбор. </w:t>
      </w:r>
    </w:p>
    <w:p w:rsidR="00EC0A21" w:rsidRPr="00E41254" w:rsidRDefault="00EC0A21" w:rsidP="00EC0A21">
      <w:pPr>
        <w:pStyle w:val="ab"/>
        <w:ind w:left="360"/>
        <w:jc w:val="both"/>
        <w:rPr>
          <w:sz w:val="28"/>
          <w:szCs w:val="28"/>
        </w:rPr>
      </w:pPr>
    </w:p>
    <w:p w:rsidR="000C4000" w:rsidRPr="00E41254" w:rsidRDefault="000C4000" w:rsidP="000C4000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E41254">
        <w:rPr>
          <w:sz w:val="28"/>
          <w:szCs w:val="28"/>
        </w:rPr>
        <w:t xml:space="preserve">Краткое подведение итогов исследования формулируется студентом в виде </w:t>
      </w:r>
      <w:r w:rsidRPr="00E41254">
        <w:rPr>
          <w:b/>
          <w:bCs/>
          <w:sz w:val="28"/>
          <w:szCs w:val="28"/>
        </w:rPr>
        <w:t>заключения</w:t>
      </w:r>
      <w:r w:rsidRPr="00E41254">
        <w:rPr>
          <w:sz w:val="28"/>
          <w:szCs w:val="28"/>
        </w:rPr>
        <w:t xml:space="preserve">. Данный элемент курсовой работы должен содержать краткие выводы и оценку полученных результатов. Если в ходе работы у </w:t>
      </w:r>
      <w:r w:rsidRPr="00E41254">
        <w:rPr>
          <w:sz w:val="28"/>
          <w:szCs w:val="28"/>
        </w:rPr>
        <w:lastRenderedPageBreak/>
        <w:t>студента возникло предложение, к примеру, по совершенствованию той или иной отрасли юридической науки или законодательства, то оно также фиксируется в заключении. Выводы должны соответствовать содержанию предпринятого автором исследования.</w:t>
      </w:r>
    </w:p>
    <w:p w:rsidR="000C4000" w:rsidRPr="00E41254" w:rsidRDefault="000C4000" w:rsidP="000C4000">
      <w:pPr>
        <w:pStyle w:val="ab"/>
        <w:rPr>
          <w:sz w:val="28"/>
          <w:szCs w:val="28"/>
        </w:rPr>
      </w:pPr>
    </w:p>
    <w:p w:rsidR="000C4000" w:rsidRPr="00E41254" w:rsidRDefault="000C4000" w:rsidP="000C4000">
      <w:pPr>
        <w:pStyle w:val="ab"/>
        <w:numPr>
          <w:ilvl w:val="0"/>
          <w:numId w:val="5"/>
        </w:numPr>
        <w:jc w:val="both"/>
        <w:rPr>
          <w:sz w:val="28"/>
          <w:szCs w:val="28"/>
        </w:rPr>
      </w:pPr>
      <w:r w:rsidRPr="00E41254">
        <w:rPr>
          <w:b/>
          <w:bCs/>
          <w:sz w:val="28"/>
          <w:szCs w:val="28"/>
        </w:rPr>
        <w:t>Список использованных источников</w:t>
      </w:r>
      <w:r w:rsidRPr="00E41254">
        <w:rPr>
          <w:sz w:val="28"/>
          <w:szCs w:val="28"/>
        </w:rPr>
        <w:t xml:space="preserve"> является обязательным элементом курсовой работы. В нем приводится перечень и библиографическое описание всех материалов, которые использовались для подготовки текстовой части работы. Цель составления списка источников – определение степени достаточности полученной информации для раскрытия темы курсовой работы путем идентификации и общей характеристики каждого источника и их совокупности.   Список должен содержать не менее 20 наименований исходных данных, включающих как литературные источники (учебную литературу, комментарии, монографии, научные статьи и т.д.), так и правовые акты, и материалы юридической практики (конкретные юридические казусы, иллюстрирующие основные положения работы). Курсовая работа должна быть основана не только на учебной литературе, но и обязательно содержать положения новейших монографий, публикаций в периодике, в том числе и доступные в виде электронных ресурсов.    </w:t>
      </w:r>
    </w:p>
    <w:p w:rsidR="000C4000" w:rsidRPr="00E41254" w:rsidRDefault="000C4000" w:rsidP="000C4000">
      <w:pPr>
        <w:ind w:left="360"/>
        <w:jc w:val="both"/>
        <w:rPr>
          <w:sz w:val="28"/>
          <w:szCs w:val="28"/>
        </w:rPr>
      </w:pPr>
      <w:r w:rsidRPr="00E41254">
        <w:rPr>
          <w:sz w:val="28"/>
          <w:szCs w:val="28"/>
        </w:rPr>
        <w:t xml:space="preserve">Список использованных источников разбивается в зависимости от источниковой базы. Возможны следующие </w:t>
      </w:r>
      <w:r w:rsidRPr="00E41254">
        <w:rPr>
          <w:b/>
          <w:sz w:val="28"/>
          <w:szCs w:val="28"/>
        </w:rPr>
        <w:t>разделы списка источников</w:t>
      </w:r>
      <w:r w:rsidRPr="00E41254">
        <w:rPr>
          <w:sz w:val="28"/>
          <w:szCs w:val="28"/>
        </w:rPr>
        <w:t>:</w:t>
      </w:r>
    </w:p>
    <w:p w:rsidR="000C4000" w:rsidRPr="00E41254" w:rsidRDefault="000C4000" w:rsidP="000C4000">
      <w:pPr>
        <w:ind w:firstLine="360"/>
        <w:jc w:val="both"/>
        <w:rPr>
          <w:sz w:val="28"/>
          <w:szCs w:val="28"/>
        </w:rPr>
      </w:pPr>
      <w:r w:rsidRPr="00E41254">
        <w:rPr>
          <w:sz w:val="28"/>
          <w:szCs w:val="28"/>
        </w:rPr>
        <w:t xml:space="preserve">1. </w:t>
      </w:r>
      <w:r w:rsidRPr="00E41254">
        <w:rPr>
          <w:b/>
          <w:sz w:val="28"/>
          <w:szCs w:val="28"/>
          <w:u w:val="single"/>
        </w:rPr>
        <w:t>«Правовые акты и материалы юридической практики</w:t>
      </w:r>
      <w:r w:rsidRPr="00E41254">
        <w:rPr>
          <w:sz w:val="28"/>
          <w:szCs w:val="28"/>
          <w:u w:val="single"/>
        </w:rPr>
        <w:t>»</w:t>
      </w:r>
      <w:r w:rsidRPr="00E41254">
        <w:rPr>
          <w:sz w:val="28"/>
          <w:szCs w:val="28"/>
        </w:rPr>
        <w:t xml:space="preserve"> - содержит перечень и описание правовых актов и примеров юридической практики. При этом сначала перечисляются правовые акты, располагаемые по юридической силе, а затем материалы юридической практики. Каждое описание из этого раздела должно содержать указание на источник официального опубликования и последующие изменения в документе, если они были.</w:t>
      </w:r>
    </w:p>
    <w:p w:rsidR="000C4000" w:rsidRPr="00E41254" w:rsidRDefault="000C4000" w:rsidP="000C4000">
      <w:pPr>
        <w:ind w:firstLine="720"/>
        <w:jc w:val="both"/>
        <w:rPr>
          <w:i/>
          <w:iCs/>
          <w:sz w:val="18"/>
          <w:szCs w:val="18"/>
        </w:rPr>
      </w:pPr>
      <w:r w:rsidRPr="00E41254">
        <w:rPr>
          <w:i/>
          <w:iCs/>
          <w:sz w:val="18"/>
          <w:szCs w:val="18"/>
        </w:rPr>
        <w:t xml:space="preserve">Пример: </w:t>
      </w:r>
    </w:p>
    <w:p w:rsidR="000C4000" w:rsidRPr="00E41254" w:rsidRDefault="000C4000" w:rsidP="000C4000">
      <w:pPr>
        <w:ind w:firstLine="720"/>
        <w:jc w:val="both"/>
        <w:rPr>
          <w:i/>
          <w:iCs/>
          <w:sz w:val="18"/>
          <w:szCs w:val="18"/>
        </w:rPr>
      </w:pPr>
      <w:r w:rsidRPr="00E41254">
        <w:rPr>
          <w:i/>
          <w:iCs/>
          <w:sz w:val="18"/>
          <w:szCs w:val="18"/>
        </w:rPr>
        <w:t>Федеральная целевая программа «Уничтожение запасов химического оружия в Российской Федерации»: утв. Постановлением Правительства Рос. Федерации от 21 марта 1996 г. № 305: в ред. Постановления Правительства Рос. Федерации от 24 окт. 2005 г. № 639 // Собр. законодательства Рос. Федерации. – 2005. - № 44. – ст. 4563.</w:t>
      </w:r>
    </w:p>
    <w:p w:rsidR="000C4000" w:rsidRPr="00E41254" w:rsidRDefault="000C4000" w:rsidP="000C4000">
      <w:pPr>
        <w:ind w:firstLine="720"/>
        <w:jc w:val="both"/>
        <w:rPr>
          <w:sz w:val="28"/>
          <w:szCs w:val="28"/>
        </w:rPr>
      </w:pPr>
      <w:r w:rsidRPr="00E41254">
        <w:rPr>
          <w:sz w:val="28"/>
          <w:szCs w:val="28"/>
        </w:rPr>
        <w:t xml:space="preserve"> 2. </w:t>
      </w:r>
      <w:r w:rsidRPr="00E41254">
        <w:rPr>
          <w:b/>
          <w:sz w:val="28"/>
          <w:szCs w:val="28"/>
          <w:u w:val="single"/>
        </w:rPr>
        <w:t>«Специальная литература</w:t>
      </w:r>
      <w:r w:rsidRPr="00E41254">
        <w:rPr>
          <w:sz w:val="28"/>
          <w:szCs w:val="28"/>
          <w:u w:val="single"/>
        </w:rPr>
        <w:t>»</w:t>
      </w:r>
      <w:r w:rsidRPr="00E41254">
        <w:rPr>
          <w:sz w:val="28"/>
          <w:szCs w:val="28"/>
        </w:rPr>
        <w:t>, где даётся перечень и библиографическое описание литературных источников, существующих на бумажных носителях;</w:t>
      </w:r>
    </w:p>
    <w:p w:rsidR="000C4000" w:rsidRPr="00E41254" w:rsidRDefault="000C4000" w:rsidP="000C4000">
      <w:pPr>
        <w:ind w:firstLine="720"/>
        <w:jc w:val="both"/>
        <w:rPr>
          <w:sz w:val="28"/>
          <w:szCs w:val="28"/>
        </w:rPr>
      </w:pPr>
      <w:r w:rsidRPr="00E41254">
        <w:rPr>
          <w:sz w:val="28"/>
          <w:szCs w:val="28"/>
        </w:rPr>
        <w:t xml:space="preserve">3. </w:t>
      </w:r>
      <w:r w:rsidRPr="00E41254">
        <w:rPr>
          <w:b/>
          <w:sz w:val="28"/>
          <w:szCs w:val="28"/>
          <w:u w:val="single"/>
        </w:rPr>
        <w:t>«Электронные ресурсы</w:t>
      </w:r>
      <w:r w:rsidRPr="00E41254">
        <w:rPr>
          <w:sz w:val="28"/>
          <w:szCs w:val="28"/>
          <w:u w:val="single"/>
        </w:rPr>
        <w:t>»</w:t>
      </w:r>
      <w:r w:rsidRPr="00E41254">
        <w:rPr>
          <w:sz w:val="28"/>
          <w:szCs w:val="28"/>
        </w:rPr>
        <w:t xml:space="preserve"> - данные локального и удаленного доступа к информации (компакт-диски, компьютерные информационно-справочные системы, Интернет-ресурсы).</w:t>
      </w:r>
    </w:p>
    <w:p w:rsidR="000C4000" w:rsidRPr="00E41254" w:rsidRDefault="000C4000" w:rsidP="000C4000">
      <w:pPr>
        <w:ind w:firstLine="720"/>
        <w:jc w:val="both"/>
        <w:rPr>
          <w:sz w:val="28"/>
          <w:szCs w:val="28"/>
        </w:rPr>
      </w:pPr>
      <w:r w:rsidRPr="00E41254">
        <w:rPr>
          <w:sz w:val="28"/>
          <w:szCs w:val="28"/>
        </w:rPr>
        <w:t xml:space="preserve">4. </w:t>
      </w:r>
      <w:r w:rsidRPr="00E41254">
        <w:rPr>
          <w:b/>
          <w:sz w:val="28"/>
          <w:szCs w:val="28"/>
          <w:u w:val="single"/>
        </w:rPr>
        <w:t>«Иные источники</w:t>
      </w:r>
      <w:r w:rsidRPr="00E41254">
        <w:rPr>
          <w:sz w:val="28"/>
          <w:szCs w:val="28"/>
          <w:u w:val="single"/>
        </w:rPr>
        <w:t>»</w:t>
      </w:r>
      <w:r w:rsidRPr="00E41254">
        <w:rPr>
          <w:sz w:val="28"/>
          <w:szCs w:val="28"/>
        </w:rPr>
        <w:t xml:space="preserve"> - информационные ресурсы, по своей форме не представляющие собой ни правовые акты, ни материалы юридической практики, ни специальную литературу, ни электронные ресурсы.</w:t>
      </w:r>
    </w:p>
    <w:p w:rsidR="000C4000" w:rsidRPr="00E41254" w:rsidRDefault="000C4000" w:rsidP="000C4000">
      <w:pPr>
        <w:autoSpaceDE w:val="0"/>
        <w:autoSpaceDN w:val="0"/>
        <w:adjustRightInd w:val="0"/>
        <w:ind w:left="540"/>
        <w:jc w:val="both"/>
        <w:rPr>
          <w:i/>
          <w:iCs/>
          <w:sz w:val="18"/>
          <w:szCs w:val="18"/>
        </w:rPr>
      </w:pPr>
      <w:r w:rsidRPr="00E41254">
        <w:rPr>
          <w:i/>
          <w:iCs/>
          <w:sz w:val="18"/>
          <w:szCs w:val="18"/>
        </w:rPr>
        <w:t xml:space="preserve">Пример: </w:t>
      </w:r>
    </w:p>
    <w:p w:rsidR="000C4000" w:rsidRPr="00E41254" w:rsidRDefault="000C4000" w:rsidP="000C4000">
      <w:pPr>
        <w:autoSpaceDE w:val="0"/>
        <w:autoSpaceDN w:val="0"/>
        <w:adjustRightInd w:val="0"/>
        <w:ind w:left="540"/>
        <w:jc w:val="both"/>
        <w:rPr>
          <w:i/>
          <w:iCs/>
          <w:sz w:val="18"/>
          <w:szCs w:val="18"/>
        </w:rPr>
      </w:pPr>
      <w:r w:rsidRPr="00E41254">
        <w:rPr>
          <w:i/>
          <w:iCs/>
          <w:sz w:val="18"/>
          <w:szCs w:val="18"/>
        </w:rPr>
        <w:t>Послание Президента РФ Федеральному Собранию от 05.11.2008 // Российская газета. N 230. 06.11.2008.</w:t>
      </w:r>
    </w:p>
    <w:p w:rsidR="000C4000" w:rsidRPr="00E41254" w:rsidRDefault="000C4000" w:rsidP="000C4000">
      <w:pPr>
        <w:autoSpaceDE w:val="0"/>
        <w:autoSpaceDN w:val="0"/>
        <w:adjustRightInd w:val="0"/>
        <w:jc w:val="both"/>
        <w:rPr>
          <w:sz w:val="18"/>
          <w:szCs w:val="18"/>
          <w:u w:val="single"/>
        </w:rPr>
      </w:pPr>
    </w:p>
    <w:p w:rsidR="000C4000" w:rsidRPr="00E41254" w:rsidRDefault="000C4000" w:rsidP="000C4000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E41254">
        <w:rPr>
          <w:sz w:val="28"/>
          <w:szCs w:val="28"/>
          <w:u w:val="single"/>
        </w:rPr>
        <w:lastRenderedPageBreak/>
        <w:t xml:space="preserve">При оформлении списка использованных источников следует сайтом электронного каталога ТГУ. </w:t>
      </w:r>
    </w:p>
    <w:p w:rsidR="000C4000" w:rsidRPr="00E41254" w:rsidRDefault="000C4000" w:rsidP="000C4000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0C4000" w:rsidRPr="00E41254" w:rsidRDefault="000C4000" w:rsidP="000C4000">
      <w:pPr>
        <w:pStyle w:val="ab"/>
        <w:numPr>
          <w:ilvl w:val="0"/>
          <w:numId w:val="6"/>
        </w:numPr>
        <w:jc w:val="both"/>
        <w:rPr>
          <w:sz w:val="28"/>
          <w:szCs w:val="28"/>
        </w:rPr>
      </w:pPr>
      <w:r w:rsidRPr="00E41254">
        <w:rPr>
          <w:b/>
          <w:bCs/>
          <w:sz w:val="28"/>
          <w:szCs w:val="28"/>
        </w:rPr>
        <w:t>Приложение</w:t>
      </w:r>
      <w:r w:rsidRPr="00E41254">
        <w:rPr>
          <w:sz w:val="28"/>
          <w:szCs w:val="28"/>
        </w:rPr>
        <w:t xml:space="preserve"> может включать акты применения права (решения, определения, приговоры и т.д.), образцы договоров и другой материал, если есть необходимость наглядно продемонстрировать отдельные положения курсовой работы.</w:t>
      </w:r>
    </w:p>
    <w:p w:rsidR="000C4000" w:rsidRPr="00E41254" w:rsidRDefault="000C4000" w:rsidP="000C4000">
      <w:pPr>
        <w:autoSpaceDE w:val="0"/>
        <w:autoSpaceDN w:val="0"/>
        <w:adjustRightInd w:val="0"/>
        <w:jc w:val="both"/>
        <w:rPr>
          <w:i/>
          <w:iCs/>
          <w:sz w:val="28"/>
          <w:szCs w:val="28"/>
          <w:u w:val="single"/>
        </w:rPr>
      </w:pPr>
    </w:p>
    <w:p w:rsidR="000C4000" w:rsidRPr="00E41254" w:rsidRDefault="000C4000" w:rsidP="000C4000">
      <w:pPr>
        <w:ind w:firstLine="720"/>
        <w:jc w:val="both"/>
        <w:rPr>
          <w:b/>
          <w:bCs/>
          <w:sz w:val="28"/>
          <w:szCs w:val="28"/>
        </w:rPr>
      </w:pPr>
    </w:p>
    <w:p w:rsidR="00EC0A21" w:rsidRPr="00E41254" w:rsidRDefault="00EC0A21" w:rsidP="00EC0A21">
      <w:pPr>
        <w:jc w:val="center"/>
        <w:rPr>
          <w:b/>
          <w:bCs/>
          <w:sz w:val="28"/>
          <w:szCs w:val="28"/>
          <w:u w:val="single"/>
        </w:rPr>
      </w:pPr>
      <w:r w:rsidRPr="00E41254">
        <w:rPr>
          <w:b/>
          <w:bCs/>
          <w:sz w:val="28"/>
          <w:szCs w:val="28"/>
          <w:u w:val="single"/>
        </w:rPr>
        <w:t>Требования к оформлению курсовой работы.</w:t>
      </w:r>
    </w:p>
    <w:p w:rsidR="00EC0A21" w:rsidRPr="00E41254" w:rsidRDefault="00EC0A21" w:rsidP="00EC0A21">
      <w:pPr>
        <w:rPr>
          <w:sz w:val="28"/>
          <w:szCs w:val="28"/>
        </w:rPr>
      </w:pPr>
    </w:p>
    <w:p w:rsidR="00EC0A21" w:rsidRPr="00E41254" w:rsidRDefault="00EC0A21" w:rsidP="00EC0A21">
      <w:pPr>
        <w:pStyle w:val="ab"/>
        <w:numPr>
          <w:ilvl w:val="0"/>
          <w:numId w:val="7"/>
        </w:numPr>
        <w:jc w:val="both"/>
        <w:rPr>
          <w:sz w:val="28"/>
          <w:szCs w:val="28"/>
        </w:rPr>
      </w:pPr>
      <w:r w:rsidRPr="00E41254">
        <w:rPr>
          <w:b/>
          <w:sz w:val="28"/>
          <w:szCs w:val="28"/>
        </w:rPr>
        <w:t>К защите допускается</w:t>
      </w:r>
      <w:r w:rsidRPr="00E41254">
        <w:rPr>
          <w:sz w:val="28"/>
          <w:szCs w:val="28"/>
        </w:rPr>
        <w:t xml:space="preserve"> только работа, написанная грамотно с точки зрения правописания и стилистики. </w:t>
      </w:r>
    </w:p>
    <w:p w:rsidR="00EC0A21" w:rsidRPr="00E41254" w:rsidRDefault="00EC0A21" w:rsidP="00EC0A21">
      <w:pPr>
        <w:pStyle w:val="ab"/>
        <w:numPr>
          <w:ilvl w:val="0"/>
          <w:numId w:val="7"/>
        </w:numPr>
        <w:jc w:val="both"/>
        <w:rPr>
          <w:sz w:val="28"/>
          <w:szCs w:val="28"/>
        </w:rPr>
      </w:pPr>
      <w:r w:rsidRPr="00E41254">
        <w:rPr>
          <w:b/>
          <w:sz w:val="28"/>
          <w:szCs w:val="28"/>
        </w:rPr>
        <w:t>Текст должен быть изложен</w:t>
      </w:r>
      <w:r w:rsidRPr="00E41254">
        <w:rPr>
          <w:sz w:val="28"/>
          <w:szCs w:val="28"/>
        </w:rPr>
        <w:t xml:space="preserve"> строго в научном стиле с использованием соответствующей лексики. Допускается изложение материала преимущественно безличными и неопределенно-личными предложениями («проблема рассматривается», «в юридической науке принято» и т.д.). Использование личных местоимений, указывающих на изложение материала от первого лица («я считаю») не допустимо. В разделах, где затрагивается история того или иного вопроса, глаголы должны употребляться в прошедшем времени («постановление предусматривало…», «вопрос решался…» и т.д.).</w:t>
      </w:r>
    </w:p>
    <w:p w:rsidR="00EC0A21" w:rsidRPr="00E41254" w:rsidRDefault="00EC0A21" w:rsidP="00EC0A21">
      <w:pPr>
        <w:pStyle w:val="ab"/>
        <w:numPr>
          <w:ilvl w:val="0"/>
          <w:numId w:val="7"/>
        </w:numPr>
        <w:jc w:val="both"/>
        <w:rPr>
          <w:sz w:val="28"/>
          <w:szCs w:val="28"/>
        </w:rPr>
      </w:pPr>
      <w:r w:rsidRPr="00E41254">
        <w:rPr>
          <w:sz w:val="28"/>
          <w:szCs w:val="28"/>
        </w:rPr>
        <w:t xml:space="preserve">Курсовая работа </w:t>
      </w:r>
      <w:r w:rsidRPr="00E41254">
        <w:rPr>
          <w:b/>
          <w:sz w:val="28"/>
          <w:szCs w:val="28"/>
        </w:rPr>
        <w:t>должна быть выполнена</w:t>
      </w:r>
      <w:r w:rsidRPr="00E41254">
        <w:rPr>
          <w:sz w:val="28"/>
          <w:szCs w:val="28"/>
        </w:rPr>
        <w:t xml:space="preserve"> в печатном виде в текстовом редакторе </w:t>
      </w:r>
      <w:r w:rsidRPr="00E41254">
        <w:rPr>
          <w:sz w:val="28"/>
          <w:szCs w:val="28"/>
          <w:lang w:val="en-US"/>
        </w:rPr>
        <w:t>Word</w:t>
      </w:r>
      <w:r w:rsidRPr="00E41254">
        <w:rPr>
          <w:sz w:val="28"/>
          <w:szCs w:val="28"/>
        </w:rPr>
        <w:t xml:space="preserve"> шрифтом </w:t>
      </w:r>
      <w:r w:rsidRPr="00E41254">
        <w:rPr>
          <w:b/>
          <w:sz w:val="28"/>
          <w:szCs w:val="28"/>
          <w:lang w:val="en-US"/>
        </w:rPr>
        <w:t>Times</w:t>
      </w:r>
      <w:r w:rsidRPr="00E41254">
        <w:rPr>
          <w:b/>
          <w:sz w:val="28"/>
          <w:szCs w:val="28"/>
        </w:rPr>
        <w:t xml:space="preserve"> </w:t>
      </w:r>
      <w:r w:rsidRPr="00E41254">
        <w:rPr>
          <w:b/>
          <w:sz w:val="28"/>
          <w:szCs w:val="28"/>
          <w:lang w:val="en-US"/>
        </w:rPr>
        <w:t>New</w:t>
      </w:r>
      <w:r w:rsidRPr="00E41254">
        <w:rPr>
          <w:b/>
          <w:sz w:val="28"/>
          <w:szCs w:val="28"/>
        </w:rPr>
        <w:t xml:space="preserve"> </w:t>
      </w:r>
      <w:r w:rsidRPr="00E41254">
        <w:rPr>
          <w:b/>
          <w:sz w:val="28"/>
          <w:szCs w:val="28"/>
          <w:lang w:val="en-US"/>
        </w:rPr>
        <w:t>Roman</w:t>
      </w:r>
      <w:r w:rsidRPr="00E41254">
        <w:rPr>
          <w:b/>
          <w:sz w:val="28"/>
          <w:szCs w:val="28"/>
        </w:rPr>
        <w:t xml:space="preserve"> размером 14 пунктов</w:t>
      </w:r>
      <w:r w:rsidRPr="00E41254">
        <w:rPr>
          <w:sz w:val="28"/>
          <w:szCs w:val="28"/>
        </w:rPr>
        <w:t xml:space="preserve">, </w:t>
      </w:r>
      <w:r w:rsidRPr="00E41254">
        <w:rPr>
          <w:b/>
          <w:sz w:val="28"/>
          <w:szCs w:val="28"/>
        </w:rPr>
        <w:t>интервал между строками – 1,5.</w:t>
      </w:r>
      <w:r w:rsidRPr="00E41254">
        <w:rPr>
          <w:sz w:val="28"/>
          <w:szCs w:val="28"/>
        </w:rPr>
        <w:t xml:space="preserve"> Текст необходимо выровнять по ширине страницы и осуществить деление по абзацам с отступом первой строки каждого абзаца. Необходимо соблюдать следующие размеры полей на странице: левое – 20 мм., правое – 10 мм., верхнее – 20 мм., нижнее – 20 мм. </w:t>
      </w:r>
      <w:r w:rsidRPr="00E41254">
        <w:rPr>
          <w:b/>
          <w:sz w:val="28"/>
          <w:szCs w:val="28"/>
        </w:rPr>
        <w:t>Нумерация страниц сквозная, начинается с титульного листа и проставляется арабскими цифрами вверху каждой страницы по центру</w:t>
      </w:r>
      <w:r w:rsidRPr="00E41254">
        <w:rPr>
          <w:sz w:val="28"/>
          <w:szCs w:val="28"/>
        </w:rPr>
        <w:t xml:space="preserve">. На титульном листе номер страницы не ставится. Для выбора соответствующих опций нумерации страниц необходимо воспользоваться меню “Вставка” текстового редактора </w:t>
      </w:r>
      <w:r w:rsidRPr="00E41254">
        <w:rPr>
          <w:sz w:val="28"/>
          <w:szCs w:val="28"/>
          <w:lang w:val="en-US"/>
        </w:rPr>
        <w:t>Word</w:t>
      </w:r>
      <w:r w:rsidRPr="00E41254">
        <w:rPr>
          <w:sz w:val="28"/>
          <w:szCs w:val="28"/>
        </w:rPr>
        <w:t>.</w:t>
      </w:r>
    </w:p>
    <w:p w:rsidR="00EC0A21" w:rsidRPr="00E41254" w:rsidRDefault="00EC0A21" w:rsidP="00EC0A21">
      <w:pPr>
        <w:pStyle w:val="ab"/>
        <w:numPr>
          <w:ilvl w:val="0"/>
          <w:numId w:val="7"/>
        </w:numPr>
        <w:jc w:val="both"/>
        <w:rPr>
          <w:sz w:val="28"/>
          <w:szCs w:val="28"/>
        </w:rPr>
      </w:pPr>
      <w:r w:rsidRPr="00E41254">
        <w:rPr>
          <w:b/>
          <w:sz w:val="28"/>
          <w:szCs w:val="28"/>
        </w:rPr>
        <w:t>Объем курсовой работы</w:t>
      </w:r>
      <w:r w:rsidRPr="00E41254">
        <w:rPr>
          <w:sz w:val="28"/>
          <w:szCs w:val="28"/>
        </w:rPr>
        <w:t xml:space="preserve"> определяется ее содержанием, необходимым для раскрытия темы. Как правило, курсовая работа по </w:t>
      </w:r>
      <w:r w:rsidRPr="00E41254">
        <w:rPr>
          <w:b/>
          <w:sz w:val="28"/>
          <w:szCs w:val="28"/>
        </w:rPr>
        <w:t>объему 25 стр</w:t>
      </w:r>
      <w:r w:rsidRPr="00E41254">
        <w:rPr>
          <w:sz w:val="28"/>
          <w:szCs w:val="28"/>
        </w:rPr>
        <w:t>. Распечатка работы должна производиться в режиме качественной печати на одной стороне листа белой бумаги формата А4 (297</w:t>
      </w:r>
      <w:r w:rsidRPr="00E41254">
        <w:rPr>
          <w:sz w:val="28"/>
          <w:szCs w:val="28"/>
          <w:lang w:val="en-US"/>
        </w:rPr>
        <w:t>x</w:t>
      </w:r>
      <w:r w:rsidRPr="00E41254">
        <w:rPr>
          <w:sz w:val="28"/>
          <w:szCs w:val="28"/>
        </w:rPr>
        <w:t>211 мм. по ГОСТ 9327-60).</w:t>
      </w:r>
    </w:p>
    <w:p w:rsidR="00EC0A21" w:rsidRPr="00E41254" w:rsidRDefault="00EC0A21" w:rsidP="00EC0A21">
      <w:pPr>
        <w:pStyle w:val="ab"/>
        <w:numPr>
          <w:ilvl w:val="0"/>
          <w:numId w:val="7"/>
        </w:numPr>
        <w:jc w:val="both"/>
        <w:rPr>
          <w:sz w:val="28"/>
          <w:szCs w:val="28"/>
        </w:rPr>
      </w:pPr>
      <w:r w:rsidRPr="00E41254">
        <w:rPr>
          <w:b/>
          <w:sz w:val="28"/>
          <w:szCs w:val="28"/>
        </w:rPr>
        <w:t>Слова «Введение», «Заключение», «Список использованных источников», «Приложение», а также заголовки глав и параграфов</w:t>
      </w:r>
      <w:r w:rsidRPr="00E41254">
        <w:rPr>
          <w:sz w:val="28"/>
          <w:szCs w:val="28"/>
        </w:rPr>
        <w:t xml:space="preserve"> печатаются с заглавной буквы с абзацного отступа без точки на конце и выделяются полужирным шрифтом. </w:t>
      </w:r>
      <w:r w:rsidRPr="00E41254">
        <w:rPr>
          <w:b/>
          <w:sz w:val="28"/>
          <w:szCs w:val="28"/>
        </w:rPr>
        <w:t xml:space="preserve">Заголовки отделяются от текста </w:t>
      </w:r>
      <w:r w:rsidRPr="00E41254">
        <w:rPr>
          <w:b/>
          <w:sz w:val="28"/>
          <w:szCs w:val="28"/>
        </w:rPr>
        <w:lastRenderedPageBreak/>
        <w:t>тремя интервалами</w:t>
      </w:r>
      <w:r w:rsidRPr="00E41254">
        <w:rPr>
          <w:sz w:val="28"/>
          <w:szCs w:val="28"/>
        </w:rPr>
        <w:t xml:space="preserve">. Каждый структурный элемент курсовой работы (Введение, Основная часть, Заключение и др.) должен начинаться с новой страницы. </w:t>
      </w:r>
    </w:p>
    <w:p w:rsidR="00EC0A21" w:rsidRPr="00E41254" w:rsidRDefault="00EC0A21" w:rsidP="00EC0A21">
      <w:pPr>
        <w:pStyle w:val="ab"/>
        <w:numPr>
          <w:ilvl w:val="0"/>
          <w:numId w:val="7"/>
        </w:numPr>
        <w:jc w:val="both"/>
        <w:rPr>
          <w:sz w:val="28"/>
          <w:szCs w:val="28"/>
        </w:rPr>
      </w:pPr>
      <w:r w:rsidRPr="00E41254">
        <w:rPr>
          <w:b/>
          <w:bCs/>
          <w:sz w:val="28"/>
          <w:szCs w:val="28"/>
        </w:rPr>
        <w:t xml:space="preserve">Текст курсовой работы обязательно должен содержать справочный аппарат в виде </w:t>
      </w:r>
      <w:r w:rsidRPr="00E41254">
        <w:rPr>
          <w:b/>
          <w:bCs/>
          <w:i/>
          <w:iCs/>
          <w:sz w:val="28"/>
          <w:szCs w:val="28"/>
        </w:rPr>
        <w:t>подстрочных</w:t>
      </w:r>
      <w:r w:rsidRPr="00E41254">
        <w:rPr>
          <w:b/>
          <w:bCs/>
          <w:sz w:val="28"/>
          <w:szCs w:val="28"/>
        </w:rPr>
        <w:t xml:space="preserve"> библиографических ссылок</w:t>
      </w:r>
      <w:r w:rsidRPr="00E41254">
        <w:rPr>
          <w:sz w:val="28"/>
          <w:szCs w:val="28"/>
        </w:rPr>
        <w:t xml:space="preserve">, оформленных в соответствии с ГОСТ Р 7.0.5-2008. В подстрочной библиографической ссылке повторяют имеющиеся в тексте документа библиографические сведения об объекте ссылки. Библиографическая ссылка служит источником информации о документах – объектах ссылки. Она содержит библиографические сведения о цитируемом, рассматриваемом или упоминаемом в тексте другом документе (его составной части или группе документов), необходимые и достаточные для его идентификации, поиска и общей характеристики. Кроме того, в подстрочнике возможны сноски, в которых представлены не библиографические ссылки, а личные замечания студента, если он не счел нужным поместить их в основной текст работы.       </w:t>
      </w:r>
    </w:p>
    <w:p w:rsidR="00EC0A21" w:rsidRPr="00E41254" w:rsidRDefault="00EC0A21" w:rsidP="00EC0A21">
      <w:pPr>
        <w:pStyle w:val="ab"/>
        <w:numPr>
          <w:ilvl w:val="0"/>
          <w:numId w:val="7"/>
        </w:numPr>
        <w:jc w:val="both"/>
        <w:rPr>
          <w:sz w:val="28"/>
          <w:szCs w:val="28"/>
        </w:rPr>
      </w:pPr>
      <w:r w:rsidRPr="00E41254">
        <w:rPr>
          <w:sz w:val="28"/>
          <w:szCs w:val="28"/>
        </w:rPr>
        <w:t xml:space="preserve">Для связи подстрочных библиографических ссылок с текстом документа используют знак сноски. В текстовом редакторе </w:t>
      </w:r>
      <w:r w:rsidRPr="00E41254">
        <w:rPr>
          <w:sz w:val="28"/>
          <w:szCs w:val="28"/>
          <w:lang w:val="en-US"/>
        </w:rPr>
        <w:t>Word</w:t>
      </w:r>
      <w:r w:rsidRPr="00E41254">
        <w:rPr>
          <w:sz w:val="28"/>
          <w:szCs w:val="28"/>
        </w:rPr>
        <w:t xml:space="preserve"> используется меню «</w:t>
      </w:r>
      <w:r w:rsidRPr="00E41254">
        <w:rPr>
          <w:b/>
          <w:sz w:val="28"/>
          <w:szCs w:val="28"/>
        </w:rPr>
        <w:t>Вставка» -  «Ссылка» - «Сноска</w:t>
      </w:r>
      <w:r w:rsidRPr="00E41254">
        <w:rPr>
          <w:sz w:val="28"/>
          <w:szCs w:val="28"/>
        </w:rPr>
        <w:t xml:space="preserve">». </w:t>
      </w:r>
      <w:r w:rsidRPr="00E41254">
        <w:rPr>
          <w:i/>
          <w:iCs/>
          <w:sz w:val="28"/>
          <w:szCs w:val="28"/>
        </w:rPr>
        <w:t>Нумерация подстрочных библиографических ссылок – сквозная по всему тексту.</w:t>
      </w:r>
    </w:p>
    <w:p w:rsidR="00EC0A21" w:rsidRPr="00E41254" w:rsidRDefault="00EC0A21" w:rsidP="00EC0A21">
      <w:pPr>
        <w:pStyle w:val="ab"/>
        <w:numPr>
          <w:ilvl w:val="0"/>
          <w:numId w:val="7"/>
        </w:numPr>
        <w:jc w:val="both"/>
        <w:rPr>
          <w:sz w:val="28"/>
          <w:szCs w:val="28"/>
        </w:rPr>
      </w:pPr>
      <w:r w:rsidRPr="00E41254">
        <w:rPr>
          <w:b/>
          <w:sz w:val="28"/>
          <w:szCs w:val="28"/>
        </w:rPr>
        <w:t>Если текст цитируется не по первоисточнику, а по другому документу, то в начале ссылки приводят слова: «Цит. по:»</w:t>
      </w:r>
      <w:r w:rsidRPr="00E41254">
        <w:rPr>
          <w:sz w:val="28"/>
          <w:szCs w:val="28"/>
        </w:rPr>
        <w:t xml:space="preserve"> (цитируется по), «Приводится по:», с указанием источника заимствования. </w:t>
      </w:r>
      <w:r w:rsidRPr="00E41254">
        <w:rPr>
          <w:i/>
          <w:iCs/>
          <w:sz w:val="28"/>
          <w:szCs w:val="28"/>
        </w:rPr>
        <w:t xml:space="preserve">Пример: Цит. по: Журавлева Е. Действие уголовного закона во времени. // Российская юстиция.- 1996.- № 10.- С.46-49. </w:t>
      </w:r>
      <w:r w:rsidRPr="00E41254">
        <w:rPr>
          <w:sz w:val="28"/>
          <w:szCs w:val="28"/>
        </w:rPr>
        <w:t>При ссылке на электронный ресурс для обозначения электронного адреса используют аббревиатуру «</w:t>
      </w:r>
      <w:r w:rsidRPr="00E41254">
        <w:rPr>
          <w:sz w:val="28"/>
          <w:szCs w:val="28"/>
          <w:lang w:val="en-US"/>
        </w:rPr>
        <w:t>URL</w:t>
      </w:r>
      <w:r w:rsidRPr="00E41254">
        <w:rPr>
          <w:sz w:val="28"/>
          <w:szCs w:val="28"/>
        </w:rPr>
        <w:t>» (</w:t>
      </w:r>
      <w:r w:rsidRPr="00E41254">
        <w:rPr>
          <w:sz w:val="28"/>
          <w:szCs w:val="28"/>
          <w:lang w:val="en-US"/>
        </w:rPr>
        <w:t>Uniform</w:t>
      </w:r>
      <w:r w:rsidRPr="00E41254">
        <w:rPr>
          <w:sz w:val="28"/>
          <w:szCs w:val="28"/>
        </w:rPr>
        <w:t xml:space="preserve"> </w:t>
      </w:r>
      <w:r w:rsidRPr="00E41254">
        <w:rPr>
          <w:sz w:val="28"/>
          <w:szCs w:val="28"/>
          <w:lang w:val="en-US"/>
        </w:rPr>
        <w:t>Resource</w:t>
      </w:r>
      <w:r w:rsidRPr="00E41254">
        <w:rPr>
          <w:sz w:val="28"/>
          <w:szCs w:val="28"/>
        </w:rPr>
        <w:t xml:space="preserve"> </w:t>
      </w:r>
      <w:r w:rsidRPr="00E41254">
        <w:rPr>
          <w:sz w:val="28"/>
          <w:szCs w:val="28"/>
          <w:lang w:val="en-US"/>
        </w:rPr>
        <w:t>Locator</w:t>
      </w:r>
      <w:r w:rsidRPr="00E41254">
        <w:rPr>
          <w:sz w:val="28"/>
          <w:szCs w:val="28"/>
        </w:rPr>
        <w:t xml:space="preserve"> – унифицированный указатель ресурса)</w:t>
      </w:r>
    </w:p>
    <w:p w:rsidR="00EC0A21" w:rsidRPr="00E41254" w:rsidRDefault="00EC0A21" w:rsidP="00EC0A21">
      <w:pPr>
        <w:pStyle w:val="ab"/>
        <w:numPr>
          <w:ilvl w:val="0"/>
          <w:numId w:val="7"/>
        </w:numPr>
        <w:jc w:val="both"/>
        <w:rPr>
          <w:sz w:val="28"/>
          <w:szCs w:val="28"/>
        </w:rPr>
      </w:pPr>
      <w:r w:rsidRPr="00E41254">
        <w:rPr>
          <w:b/>
          <w:bCs/>
          <w:sz w:val="28"/>
          <w:szCs w:val="28"/>
        </w:rPr>
        <w:t>Особенности составления библиографических ссылок на электронные ресурсы.</w:t>
      </w:r>
    </w:p>
    <w:p w:rsidR="00EC0A21" w:rsidRPr="00E41254" w:rsidRDefault="00EC0A21" w:rsidP="00EC0A21">
      <w:pPr>
        <w:ind w:firstLine="720"/>
        <w:jc w:val="both"/>
        <w:rPr>
          <w:sz w:val="28"/>
          <w:szCs w:val="28"/>
        </w:rPr>
      </w:pPr>
      <w:r w:rsidRPr="00E41254">
        <w:rPr>
          <w:sz w:val="28"/>
          <w:szCs w:val="28"/>
        </w:rPr>
        <w:t>Объектами составления библиографической ссылки в курсовой работе могут быть электронные ресурсы локального и удаленного доступа. Ссылки составляют как на электронные ресурсы в целом (электронные документы, базы данных, порталы, сайты, веб-страницы, форумы и т.д.), так и на составные части электронных ресурсов (разделы и части электронных документов, порталов, сайтов, веб-страниц, публикации в электронных сериальных изданиях, сообщения на форумах и т.д.).</w:t>
      </w:r>
    </w:p>
    <w:p w:rsidR="00EC0A21" w:rsidRPr="00E41254" w:rsidRDefault="00EC0A21" w:rsidP="00EC0A21">
      <w:pPr>
        <w:ind w:firstLine="720"/>
        <w:jc w:val="both"/>
        <w:rPr>
          <w:i/>
          <w:iCs/>
          <w:sz w:val="28"/>
          <w:szCs w:val="28"/>
        </w:rPr>
      </w:pPr>
      <w:r w:rsidRPr="00E41254">
        <w:rPr>
          <w:b/>
          <w:i/>
          <w:iCs/>
          <w:sz w:val="28"/>
          <w:szCs w:val="28"/>
        </w:rPr>
        <w:t>Пример ссылки на компакт-диск.</w:t>
      </w:r>
      <w:r w:rsidRPr="00E41254">
        <w:rPr>
          <w:i/>
          <w:iCs/>
          <w:sz w:val="28"/>
          <w:szCs w:val="28"/>
        </w:rPr>
        <w:t xml:space="preserve"> Российские правила каталогизации. Ч. 1. Основные положения и правила [Электронный ресурс] / Рос. библ. ассоц. Межрегион. ком. по каталогизации. - М., 2004. – 1 </w:t>
      </w:r>
      <w:r w:rsidRPr="00E41254">
        <w:rPr>
          <w:i/>
          <w:iCs/>
          <w:sz w:val="28"/>
          <w:szCs w:val="28"/>
          <w:lang w:val="en-US"/>
        </w:rPr>
        <w:t>CD</w:t>
      </w:r>
      <w:r w:rsidRPr="00E41254">
        <w:rPr>
          <w:i/>
          <w:iCs/>
          <w:sz w:val="28"/>
          <w:szCs w:val="28"/>
        </w:rPr>
        <w:t>-</w:t>
      </w:r>
      <w:r w:rsidRPr="00E41254">
        <w:rPr>
          <w:i/>
          <w:iCs/>
          <w:sz w:val="28"/>
          <w:szCs w:val="28"/>
          <w:lang w:val="en-US"/>
        </w:rPr>
        <w:t>ROM</w:t>
      </w:r>
      <w:r w:rsidRPr="00E41254">
        <w:rPr>
          <w:i/>
          <w:iCs/>
          <w:sz w:val="28"/>
          <w:szCs w:val="28"/>
        </w:rPr>
        <w:t xml:space="preserve">. – Загл. с этикетки диска. </w:t>
      </w:r>
    </w:p>
    <w:p w:rsidR="00EC0A21" w:rsidRPr="00E41254" w:rsidRDefault="00EC0A21" w:rsidP="00EC0A21">
      <w:pPr>
        <w:ind w:firstLine="720"/>
        <w:jc w:val="both"/>
        <w:rPr>
          <w:sz w:val="28"/>
          <w:szCs w:val="28"/>
        </w:rPr>
      </w:pPr>
      <w:r w:rsidRPr="00E41254">
        <w:rPr>
          <w:sz w:val="28"/>
          <w:szCs w:val="28"/>
        </w:rPr>
        <w:t>Если ссылки на электронные ресурсы включают в массив ссылок, содержащий сведения о документах различных видов, то в ссылках, указывают общее обозначение материала для электронных ресурсов.</w:t>
      </w:r>
    </w:p>
    <w:p w:rsidR="00EC0A21" w:rsidRPr="00E41254" w:rsidRDefault="00EC0A21" w:rsidP="00EC0A21">
      <w:pPr>
        <w:ind w:firstLine="720"/>
        <w:jc w:val="both"/>
        <w:rPr>
          <w:i/>
          <w:iCs/>
          <w:sz w:val="28"/>
          <w:szCs w:val="28"/>
        </w:rPr>
      </w:pPr>
      <w:r w:rsidRPr="00E41254">
        <w:rPr>
          <w:i/>
          <w:iCs/>
          <w:sz w:val="28"/>
          <w:szCs w:val="28"/>
        </w:rPr>
        <w:lastRenderedPageBreak/>
        <w:t xml:space="preserve">Пример: Седаков С.Ю. Детерминизм власти и государственности в истории государства: Постановка проблемы на примере государства Древнего Рима [Электронный ресурс] // ФЭМИС. Ежегодник истории права и правоведения. 2004. Вып. 5. М.: МГИУ, 2004. </w:t>
      </w:r>
      <w:r w:rsidRPr="00E41254">
        <w:rPr>
          <w:i/>
          <w:iCs/>
          <w:sz w:val="28"/>
          <w:szCs w:val="28"/>
          <w:lang w:val="en-US"/>
        </w:rPr>
        <w:t>URL</w:t>
      </w:r>
      <w:r w:rsidRPr="00E41254">
        <w:rPr>
          <w:i/>
          <w:iCs/>
          <w:sz w:val="28"/>
          <w:szCs w:val="28"/>
        </w:rPr>
        <w:t xml:space="preserve">: </w:t>
      </w:r>
      <w:hyperlink r:id="rId8" w:history="1">
        <w:r w:rsidRPr="00E41254">
          <w:rPr>
            <w:rStyle w:val="ac"/>
            <w:i/>
            <w:iCs/>
            <w:sz w:val="28"/>
            <w:szCs w:val="28"/>
          </w:rPr>
          <w:t>http://www.lawportal.ru/doc/document.asp?docID=1243810</w:t>
        </w:r>
      </w:hyperlink>
      <w:r w:rsidRPr="00E41254">
        <w:rPr>
          <w:i/>
          <w:iCs/>
          <w:sz w:val="28"/>
          <w:szCs w:val="28"/>
        </w:rPr>
        <w:t xml:space="preserve"> (дата обращения: 06.07.2009).</w:t>
      </w:r>
    </w:p>
    <w:p w:rsidR="00EC0A21" w:rsidRPr="00E41254" w:rsidRDefault="00EC0A21" w:rsidP="00EC0A21">
      <w:pPr>
        <w:ind w:firstLine="720"/>
        <w:jc w:val="both"/>
        <w:rPr>
          <w:b/>
          <w:sz w:val="28"/>
          <w:szCs w:val="28"/>
        </w:rPr>
      </w:pPr>
      <w:r w:rsidRPr="00E41254">
        <w:rPr>
          <w:sz w:val="28"/>
          <w:szCs w:val="28"/>
        </w:rPr>
        <w:t xml:space="preserve">Кроме даты обращения и электронного адреса документа в примечании ссылки приводятся и другие сведения, необходимые для поиска и характеристики технических спецификаций электронного документа. Сведения приводятся в следующей последовательности: системные требования, сведения об ограничении доступности, дата обновления документа или его части, электронный адрес, дата обращения к документу. Сведения о системных требованиях приводят в тех случаях, когда для доступа к документу требуется специальное программное обеспечение (например, </w:t>
      </w:r>
      <w:r w:rsidRPr="00E41254">
        <w:rPr>
          <w:sz w:val="28"/>
          <w:szCs w:val="28"/>
          <w:lang w:val="en-US"/>
        </w:rPr>
        <w:t>Adobe</w:t>
      </w:r>
      <w:r w:rsidRPr="00E41254">
        <w:rPr>
          <w:sz w:val="28"/>
          <w:szCs w:val="28"/>
        </w:rPr>
        <w:t xml:space="preserve"> </w:t>
      </w:r>
      <w:r w:rsidRPr="00E41254">
        <w:rPr>
          <w:sz w:val="28"/>
          <w:szCs w:val="28"/>
          <w:lang w:val="en-US"/>
        </w:rPr>
        <w:t>Acrobat</w:t>
      </w:r>
      <w:r w:rsidRPr="00E41254">
        <w:rPr>
          <w:sz w:val="28"/>
          <w:szCs w:val="28"/>
        </w:rPr>
        <w:t xml:space="preserve"> </w:t>
      </w:r>
      <w:r w:rsidRPr="00E41254">
        <w:rPr>
          <w:sz w:val="28"/>
          <w:szCs w:val="28"/>
          <w:lang w:val="en-US"/>
        </w:rPr>
        <w:t>Reader</w:t>
      </w:r>
      <w:r w:rsidRPr="00E41254">
        <w:rPr>
          <w:sz w:val="28"/>
          <w:szCs w:val="28"/>
        </w:rPr>
        <w:t xml:space="preserve">, </w:t>
      </w:r>
      <w:r w:rsidRPr="00E41254">
        <w:rPr>
          <w:sz w:val="28"/>
          <w:szCs w:val="28"/>
          <w:lang w:val="en-US"/>
        </w:rPr>
        <w:t>Power</w:t>
      </w:r>
      <w:r w:rsidRPr="00E41254">
        <w:rPr>
          <w:sz w:val="28"/>
          <w:szCs w:val="28"/>
        </w:rPr>
        <w:t xml:space="preserve"> </w:t>
      </w:r>
      <w:r w:rsidRPr="00E41254">
        <w:rPr>
          <w:sz w:val="28"/>
          <w:szCs w:val="28"/>
          <w:lang w:val="en-US"/>
        </w:rPr>
        <w:t>Point</w:t>
      </w:r>
      <w:r w:rsidRPr="00E41254">
        <w:rPr>
          <w:sz w:val="28"/>
          <w:szCs w:val="28"/>
        </w:rPr>
        <w:t xml:space="preserve"> и т.п.). Примечание об ограничении доступности приводят в ссылки на документы из локальных сетей, а также из полнотекстовых баз данных, доступ к которым осуществляется на договорной основе или по подписке (например, «</w:t>
      </w:r>
      <w:r w:rsidRPr="00E41254">
        <w:rPr>
          <w:b/>
          <w:sz w:val="28"/>
          <w:szCs w:val="28"/>
        </w:rPr>
        <w:t>Кодекс», «Гарант», «КонсультантПлюс» и т.п.).</w:t>
      </w:r>
    </w:p>
    <w:p w:rsidR="00EC0A21" w:rsidRPr="00E41254" w:rsidRDefault="00EC0A21" w:rsidP="00EC0A21">
      <w:pPr>
        <w:ind w:firstLine="720"/>
        <w:jc w:val="both"/>
        <w:rPr>
          <w:i/>
          <w:iCs/>
          <w:sz w:val="28"/>
          <w:szCs w:val="28"/>
        </w:rPr>
      </w:pPr>
      <w:r w:rsidRPr="00E41254">
        <w:rPr>
          <w:i/>
          <w:iCs/>
          <w:sz w:val="28"/>
          <w:szCs w:val="28"/>
        </w:rPr>
        <w:t xml:space="preserve">Пример: О введении надбавок за сложность, напряженность и высокое качество работы [Электронный ресурс]: указание М-ва соц. защиты Рос. Федерации от 14 июля 1992 г. № 1-49-У. Документ опубликован не был. Доступ из справ.-правовой системы «КонсультантПлюс».  </w:t>
      </w:r>
    </w:p>
    <w:p w:rsidR="00EC0A21" w:rsidRPr="00E41254" w:rsidRDefault="00EC0A21" w:rsidP="00EC0A21">
      <w:pPr>
        <w:ind w:firstLine="720"/>
        <w:rPr>
          <w:b/>
          <w:bCs/>
          <w:sz w:val="28"/>
          <w:szCs w:val="28"/>
        </w:rPr>
      </w:pPr>
      <w:r w:rsidRPr="00E41254">
        <w:rPr>
          <w:b/>
          <w:bCs/>
          <w:sz w:val="28"/>
          <w:szCs w:val="28"/>
        </w:rPr>
        <w:t>Особенности составления библиографических ссылок на архивные документы.</w:t>
      </w:r>
    </w:p>
    <w:p w:rsidR="00EC0A21" w:rsidRPr="00E41254" w:rsidRDefault="00EC0A21" w:rsidP="00EC0A21">
      <w:pPr>
        <w:ind w:firstLine="720"/>
        <w:jc w:val="both"/>
        <w:rPr>
          <w:sz w:val="28"/>
          <w:szCs w:val="28"/>
        </w:rPr>
      </w:pPr>
      <w:r w:rsidRPr="00E41254">
        <w:rPr>
          <w:sz w:val="28"/>
          <w:szCs w:val="28"/>
        </w:rPr>
        <w:t>При наиболее полной ссылке на архивный документ в качестве его поисковых данных указывают:</w:t>
      </w:r>
    </w:p>
    <w:p w:rsidR="00EC0A21" w:rsidRPr="00E41254" w:rsidRDefault="00EC0A21" w:rsidP="00EC0A21">
      <w:pPr>
        <w:ind w:firstLine="720"/>
        <w:jc w:val="both"/>
        <w:rPr>
          <w:sz w:val="28"/>
          <w:szCs w:val="28"/>
        </w:rPr>
      </w:pPr>
      <w:r w:rsidRPr="00E41254">
        <w:rPr>
          <w:sz w:val="28"/>
          <w:szCs w:val="28"/>
        </w:rPr>
        <w:t>- название архивохранилища;</w:t>
      </w:r>
    </w:p>
    <w:p w:rsidR="008009C6" w:rsidRPr="00E41254" w:rsidRDefault="00EC0A21" w:rsidP="00EC0A21">
      <w:pPr>
        <w:ind w:firstLine="720"/>
        <w:jc w:val="both"/>
        <w:rPr>
          <w:sz w:val="28"/>
          <w:szCs w:val="28"/>
        </w:rPr>
      </w:pPr>
      <w:r w:rsidRPr="00E41254">
        <w:rPr>
          <w:sz w:val="28"/>
          <w:szCs w:val="28"/>
        </w:rPr>
        <w:t xml:space="preserve">- номер фонда, описи (при наличии), порядковый номер дела по описи </w:t>
      </w:r>
    </w:p>
    <w:p w:rsidR="00EC0A21" w:rsidRPr="00E41254" w:rsidRDefault="00EC0A21" w:rsidP="00EC0A21">
      <w:pPr>
        <w:ind w:firstLine="720"/>
        <w:jc w:val="both"/>
        <w:rPr>
          <w:sz w:val="28"/>
          <w:szCs w:val="28"/>
        </w:rPr>
      </w:pPr>
      <w:r w:rsidRPr="00E41254">
        <w:rPr>
          <w:sz w:val="28"/>
          <w:szCs w:val="28"/>
        </w:rPr>
        <w:t>- название фонда;</w:t>
      </w:r>
    </w:p>
    <w:p w:rsidR="00EC0A21" w:rsidRPr="00E41254" w:rsidRDefault="00EC0A21" w:rsidP="00EC0A21">
      <w:pPr>
        <w:ind w:firstLine="720"/>
        <w:jc w:val="both"/>
        <w:rPr>
          <w:sz w:val="28"/>
          <w:szCs w:val="28"/>
        </w:rPr>
      </w:pPr>
      <w:r w:rsidRPr="00E41254">
        <w:rPr>
          <w:sz w:val="28"/>
          <w:szCs w:val="28"/>
        </w:rPr>
        <w:t>- местоположение объекта ссылки в идентифицирующем документе (номера листов дела).</w:t>
      </w:r>
    </w:p>
    <w:p w:rsidR="00EC0A21" w:rsidRPr="00E41254" w:rsidRDefault="00EC0A21" w:rsidP="00EC0A21">
      <w:pPr>
        <w:ind w:firstLine="720"/>
        <w:jc w:val="both"/>
        <w:rPr>
          <w:i/>
          <w:iCs/>
          <w:sz w:val="28"/>
          <w:szCs w:val="28"/>
        </w:rPr>
      </w:pPr>
      <w:r w:rsidRPr="00E41254">
        <w:rPr>
          <w:i/>
          <w:iCs/>
          <w:sz w:val="28"/>
          <w:szCs w:val="28"/>
        </w:rPr>
        <w:t>Пример:Северо-Западное бюро ЦК ВКП (б). Общий отдел. Протоколы // ЦГАИПД. Ф. 9. Оп. 1. Ед. хр. 109.</w:t>
      </w:r>
    </w:p>
    <w:p w:rsidR="00EC0A21" w:rsidRPr="00E41254" w:rsidRDefault="00EC0A21" w:rsidP="00EC0A21">
      <w:pPr>
        <w:ind w:firstLine="720"/>
        <w:jc w:val="both"/>
        <w:rPr>
          <w:i/>
          <w:iCs/>
          <w:sz w:val="28"/>
          <w:szCs w:val="28"/>
        </w:rPr>
      </w:pPr>
      <w:r w:rsidRPr="00E41254">
        <w:rPr>
          <w:i/>
          <w:iCs/>
          <w:sz w:val="28"/>
          <w:szCs w:val="28"/>
        </w:rPr>
        <w:t xml:space="preserve">Уголовное дело № 1-237-02 // Архив Федерального суда Комсомольского района г. Тольятти. 2002. </w:t>
      </w:r>
    </w:p>
    <w:p w:rsidR="00EC0A21" w:rsidRPr="00E41254" w:rsidRDefault="00EC0A21" w:rsidP="00EC0A21">
      <w:pPr>
        <w:jc w:val="both"/>
        <w:rPr>
          <w:sz w:val="28"/>
          <w:szCs w:val="28"/>
        </w:rPr>
      </w:pPr>
    </w:p>
    <w:p w:rsidR="00EC0A21" w:rsidRPr="00E41254" w:rsidRDefault="00EC0A21" w:rsidP="00EC0A21">
      <w:pPr>
        <w:ind w:firstLine="720"/>
        <w:jc w:val="both"/>
        <w:rPr>
          <w:b/>
          <w:sz w:val="28"/>
          <w:szCs w:val="28"/>
          <w:u w:val="single"/>
        </w:rPr>
      </w:pPr>
      <w:r w:rsidRPr="00E41254">
        <w:rPr>
          <w:b/>
          <w:sz w:val="28"/>
          <w:szCs w:val="28"/>
          <w:u w:val="single"/>
        </w:rPr>
        <w:t>Ресурсы, указанные в ссылках, должны в совокупности быть отражены в списке использованных источников.</w:t>
      </w:r>
    </w:p>
    <w:p w:rsidR="001C13B6" w:rsidRPr="00E41254" w:rsidRDefault="001C13B6" w:rsidP="00EC0A21">
      <w:pPr>
        <w:pStyle w:val="112"/>
        <w:spacing w:line="240" w:lineRule="auto"/>
        <w:ind w:firstLine="0"/>
      </w:pPr>
    </w:p>
    <w:p w:rsidR="001C13B6" w:rsidRPr="00E41254" w:rsidRDefault="001C13B6" w:rsidP="001C13B6">
      <w:pPr>
        <w:pStyle w:val="112"/>
        <w:spacing w:line="240" w:lineRule="auto"/>
        <w:ind w:firstLine="0"/>
        <w:jc w:val="center"/>
        <w:rPr>
          <w:sz w:val="36"/>
          <w:szCs w:val="36"/>
          <w:u w:val="single"/>
        </w:rPr>
      </w:pPr>
      <w:r w:rsidRPr="00E41254">
        <w:rPr>
          <w:u w:val="single"/>
        </w:rPr>
        <w:t xml:space="preserve"> Порядок разработки и выбора темы </w:t>
      </w:r>
      <w:r w:rsidRPr="00E41254">
        <w:rPr>
          <w:sz w:val="36"/>
          <w:szCs w:val="36"/>
          <w:u w:val="single"/>
        </w:rPr>
        <w:t xml:space="preserve">выпускной </w:t>
      </w:r>
    </w:p>
    <w:p w:rsidR="001C13B6" w:rsidRPr="00E41254" w:rsidRDefault="001C13B6" w:rsidP="001C13B6">
      <w:pPr>
        <w:pStyle w:val="112"/>
        <w:spacing w:line="240" w:lineRule="auto"/>
        <w:ind w:firstLine="0"/>
        <w:jc w:val="center"/>
        <w:rPr>
          <w:sz w:val="36"/>
          <w:szCs w:val="36"/>
          <w:u w:val="single"/>
        </w:rPr>
      </w:pPr>
      <w:r w:rsidRPr="00E41254">
        <w:rPr>
          <w:u w:val="single"/>
        </w:rPr>
        <w:t>квалификационной</w:t>
      </w:r>
      <w:r w:rsidRPr="00E41254">
        <w:rPr>
          <w:sz w:val="36"/>
          <w:szCs w:val="36"/>
          <w:u w:val="single"/>
        </w:rPr>
        <w:t xml:space="preserve"> работы</w:t>
      </w:r>
      <w:bookmarkEnd w:id="0"/>
    </w:p>
    <w:p w:rsidR="001C13B6" w:rsidRPr="00E41254" w:rsidRDefault="001C13B6" w:rsidP="001C13B6">
      <w:pPr>
        <w:pStyle w:val="112"/>
        <w:spacing w:line="240" w:lineRule="auto"/>
        <w:jc w:val="both"/>
        <w:rPr>
          <w:sz w:val="24"/>
          <w:szCs w:val="24"/>
        </w:rPr>
      </w:pPr>
    </w:p>
    <w:p w:rsidR="001C13B6" w:rsidRPr="00E41254" w:rsidRDefault="001C13B6" w:rsidP="001C13B6">
      <w:pPr>
        <w:spacing w:before="0" w:after="0"/>
        <w:ind w:firstLine="720"/>
        <w:jc w:val="both"/>
      </w:pPr>
      <w:r w:rsidRPr="00E41254">
        <w:t>6.1. Примерная тематика ВКР (перечень разрабатываемых тематических направлений по направлению подготовки, специальности) разрабатывается выпускающей кафедрой и утверждается на заседании кафедры на учебный год.</w:t>
      </w:r>
    </w:p>
    <w:p w:rsidR="001C13B6" w:rsidRPr="00E41254" w:rsidRDefault="001C13B6" w:rsidP="00C56DFB">
      <w:pPr>
        <w:spacing w:before="0" w:after="0"/>
        <w:ind w:firstLine="708"/>
        <w:jc w:val="both"/>
      </w:pPr>
      <w:r w:rsidRPr="00E41254">
        <w:rPr>
          <w:b/>
        </w:rPr>
        <w:t>Тематика ВКР должна быть актуальной</w:t>
      </w:r>
      <w:r w:rsidRPr="00E41254">
        <w:t>, соответствовать современному состоянию и перспективам развития науки, техники, культуры и искусства; должна быть направлена на решение профессиональных задач в соответствии с требованиями ФГОС ВПО (ГОС ВПО) по направлению (специальности).</w:t>
      </w:r>
    </w:p>
    <w:p w:rsidR="001C13B6" w:rsidRPr="00E41254" w:rsidRDefault="001C13B6" w:rsidP="001C13B6">
      <w:pPr>
        <w:spacing w:before="0" w:after="0"/>
        <w:jc w:val="both"/>
      </w:pPr>
    </w:p>
    <w:p w:rsidR="001C13B6" w:rsidRPr="00E41254" w:rsidRDefault="001C13B6" w:rsidP="001C13B6">
      <w:pPr>
        <w:pStyle w:val="112"/>
        <w:spacing w:line="240" w:lineRule="auto"/>
        <w:ind w:firstLine="0"/>
        <w:jc w:val="center"/>
      </w:pPr>
      <w:bookmarkStart w:id="1" w:name="_Toc274664176"/>
      <w:r w:rsidRPr="00E41254">
        <w:t>7. Требования к структуре, содержанию и оформлению выпускной квалификационной работы</w:t>
      </w:r>
      <w:bookmarkEnd w:id="1"/>
    </w:p>
    <w:p w:rsidR="001C13B6" w:rsidRPr="00E41254" w:rsidRDefault="001C13B6" w:rsidP="001C13B6">
      <w:pPr>
        <w:spacing w:before="0" w:after="0"/>
        <w:jc w:val="both"/>
        <w:rPr>
          <w:b/>
          <w:bCs/>
        </w:rPr>
      </w:pPr>
    </w:p>
    <w:p w:rsidR="001C13B6" w:rsidRPr="00E41254" w:rsidRDefault="001C13B6" w:rsidP="001C13B6">
      <w:pPr>
        <w:spacing w:before="0" w:after="0"/>
        <w:ind w:firstLine="709"/>
        <w:jc w:val="both"/>
      </w:pPr>
      <w:r w:rsidRPr="00E41254">
        <w:t>7.3.1.</w:t>
      </w:r>
      <w:r w:rsidRPr="00E41254">
        <w:rPr>
          <w:b/>
          <w:bCs/>
        </w:rPr>
        <w:t xml:space="preserve"> </w:t>
      </w:r>
      <w:r w:rsidRPr="00E41254">
        <w:rPr>
          <w:b/>
          <w:bCs/>
          <w:sz w:val="36"/>
          <w:szCs w:val="36"/>
        </w:rPr>
        <w:t>Бакалаврская работа</w:t>
      </w:r>
      <w:r w:rsidRPr="00E41254">
        <w:rPr>
          <w:b/>
          <w:bCs/>
        </w:rPr>
        <w:t xml:space="preserve"> </w:t>
      </w:r>
      <w:r w:rsidRPr="00E41254">
        <w:t>может быть выполнена в форме работы или проекта:</w:t>
      </w:r>
    </w:p>
    <w:p w:rsidR="001C13B6" w:rsidRPr="00E41254" w:rsidRDefault="001C13B6" w:rsidP="001C13B6">
      <w:pPr>
        <w:spacing w:before="0" w:after="0"/>
        <w:ind w:firstLine="709"/>
        <w:jc w:val="both"/>
      </w:pPr>
      <w:r w:rsidRPr="00E41254">
        <w:t xml:space="preserve">а) работа включает теоретическую и практическую части. </w:t>
      </w:r>
      <w:r w:rsidRPr="00E41254">
        <w:rPr>
          <w:b/>
        </w:rPr>
        <w:t>Объем работы – 40-60</w:t>
      </w:r>
      <w:r w:rsidRPr="00E41254">
        <w:t xml:space="preserve"> страниц стандартного печатного текста.  Дополнительно в бакалаврскую работу могут быть включены плакаты, планшеты, стенды, макеты, натурные образцы и модели, презентации и др.;</w:t>
      </w:r>
    </w:p>
    <w:p w:rsidR="009F4D66" w:rsidRPr="00E41254" w:rsidRDefault="001C13B6" w:rsidP="00C56DFB">
      <w:pPr>
        <w:spacing w:before="0" w:after="0"/>
        <w:ind w:firstLine="709"/>
        <w:jc w:val="both"/>
      </w:pPr>
      <w:r w:rsidRPr="00E41254">
        <w:t xml:space="preserve">б) проект включает пояснительную записку </w:t>
      </w:r>
      <w:r w:rsidRPr="00E41254">
        <w:rPr>
          <w:b/>
        </w:rPr>
        <w:t>объемом 40-60 страниц</w:t>
      </w:r>
      <w:r w:rsidRPr="00E41254">
        <w:t xml:space="preserve"> стандартного печатного текста и графическую часть из 6-10 чертежей и плакатов (формат А1). Чертежи могут быть выполнены с использованием современных компьютерных технологий и представлены на электронном носителе.</w:t>
      </w:r>
    </w:p>
    <w:p w:rsidR="009F4D66" w:rsidRPr="00E41254" w:rsidRDefault="001C13B6" w:rsidP="00C56DFB">
      <w:pPr>
        <w:spacing w:before="0" w:after="0"/>
        <w:ind w:firstLine="709"/>
        <w:jc w:val="both"/>
      </w:pPr>
      <w:r w:rsidRPr="00E41254">
        <w:t xml:space="preserve">7.3.2. </w:t>
      </w:r>
      <w:r w:rsidRPr="00E41254">
        <w:rPr>
          <w:b/>
          <w:bCs/>
        </w:rPr>
        <w:t>Дипломная работа</w:t>
      </w:r>
      <w:r w:rsidRPr="00E41254">
        <w:t xml:space="preserve"> включает теоретическую и практическую части. Объем работы – 70-90 страниц стандартного печатного текста. Дополнительно в ВКР могут быть включены плакаты, планшеты, стенды, макеты, натурные образцы и модели, презентации и др.</w:t>
      </w:r>
    </w:p>
    <w:p w:rsidR="001C13B6" w:rsidRPr="00E41254" w:rsidRDefault="001C13B6" w:rsidP="001C13B6">
      <w:pPr>
        <w:spacing w:before="0" w:after="0"/>
        <w:ind w:firstLine="709"/>
        <w:jc w:val="both"/>
      </w:pPr>
      <w:r w:rsidRPr="00E41254">
        <w:t xml:space="preserve">7.3.3. </w:t>
      </w:r>
      <w:r w:rsidRPr="00E41254">
        <w:rPr>
          <w:b/>
          <w:bCs/>
        </w:rPr>
        <w:t>Дипломный проект</w:t>
      </w:r>
      <w:r w:rsidRPr="00E41254">
        <w:t xml:space="preserve">  включает пояснительную записку </w:t>
      </w:r>
      <w:r w:rsidRPr="00E41254">
        <w:rPr>
          <w:b/>
        </w:rPr>
        <w:t>объемом 70-90</w:t>
      </w:r>
      <w:r w:rsidRPr="00E41254">
        <w:t xml:space="preserve"> страниц (по техническим направлениям подготовки – до 130 страниц) стандартного печатного текста и графическую часть из 8-12 чертежей и плакатов (формат А1). Чертежи могут быть выполнены с использованием современных компьютерных технологий и представлены на электронном носителе.</w:t>
      </w:r>
    </w:p>
    <w:p w:rsidR="001C13B6" w:rsidRPr="00E41254" w:rsidRDefault="001C13B6" w:rsidP="008009C6">
      <w:pPr>
        <w:spacing w:before="0" w:after="0"/>
        <w:ind w:firstLine="709"/>
        <w:jc w:val="both"/>
      </w:pPr>
      <w:r w:rsidRPr="00E41254">
        <w:t xml:space="preserve">7.3.4. </w:t>
      </w:r>
      <w:r w:rsidRPr="00E41254">
        <w:rPr>
          <w:b/>
        </w:rPr>
        <w:t>Структура бакалаврской работы</w:t>
      </w:r>
      <w:r w:rsidRPr="00E41254">
        <w:t xml:space="preserve">, дипломной работы, </w:t>
      </w:r>
      <w:r w:rsidR="008009C6" w:rsidRPr="00E41254">
        <w:t xml:space="preserve"> </w:t>
      </w:r>
      <w:r w:rsidRPr="00E41254">
        <w:t xml:space="preserve">включает в себя следующие элементы: </w:t>
      </w:r>
    </w:p>
    <w:p w:rsidR="001C13B6" w:rsidRPr="00E41254" w:rsidRDefault="001C13B6" w:rsidP="00C77A0D">
      <w:pPr>
        <w:pStyle w:val="ab"/>
        <w:numPr>
          <w:ilvl w:val="0"/>
          <w:numId w:val="13"/>
        </w:numPr>
        <w:spacing w:before="0" w:after="0"/>
        <w:jc w:val="both"/>
      </w:pPr>
      <w:r w:rsidRPr="00E41254">
        <w:t xml:space="preserve"> титульный лист </w:t>
      </w:r>
    </w:p>
    <w:p w:rsidR="008009C6" w:rsidRPr="00E41254" w:rsidRDefault="001C13B6" w:rsidP="00C77A0D">
      <w:pPr>
        <w:pStyle w:val="ab"/>
        <w:numPr>
          <w:ilvl w:val="0"/>
          <w:numId w:val="13"/>
        </w:numPr>
        <w:spacing w:before="0" w:after="0"/>
        <w:jc w:val="both"/>
      </w:pPr>
      <w:r w:rsidRPr="00E41254">
        <w:t xml:space="preserve">задание на выполнение ВКР </w:t>
      </w:r>
    </w:p>
    <w:p w:rsidR="001C13B6" w:rsidRPr="00E41254" w:rsidRDefault="001C13B6" w:rsidP="00C77A0D">
      <w:pPr>
        <w:pStyle w:val="ab"/>
        <w:numPr>
          <w:ilvl w:val="0"/>
          <w:numId w:val="13"/>
        </w:numPr>
        <w:spacing w:before="0" w:after="0"/>
        <w:jc w:val="both"/>
      </w:pPr>
      <w:r w:rsidRPr="00E41254">
        <w:t>к</w:t>
      </w:r>
      <w:r w:rsidR="008009C6" w:rsidRPr="00E41254">
        <w:t xml:space="preserve">алендарный план выполнения ВКР </w:t>
      </w:r>
    </w:p>
    <w:p w:rsidR="001C13B6" w:rsidRPr="00E41254" w:rsidRDefault="001C13B6" w:rsidP="00C77A0D">
      <w:pPr>
        <w:pStyle w:val="ab"/>
        <w:numPr>
          <w:ilvl w:val="0"/>
          <w:numId w:val="13"/>
        </w:numPr>
        <w:spacing w:before="0" w:after="0"/>
        <w:jc w:val="both"/>
      </w:pPr>
      <w:r w:rsidRPr="00E41254">
        <w:t xml:space="preserve">аннотацию; </w:t>
      </w:r>
    </w:p>
    <w:p w:rsidR="001C13B6" w:rsidRPr="00E41254" w:rsidRDefault="001C13B6" w:rsidP="00C77A0D">
      <w:pPr>
        <w:pStyle w:val="ab"/>
        <w:numPr>
          <w:ilvl w:val="0"/>
          <w:numId w:val="13"/>
        </w:numPr>
        <w:spacing w:before="0" w:after="0"/>
        <w:jc w:val="both"/>
      </w:pPr>
      <w:r w:rsidRPr="00E41254">
        <w:t xml:space="preserve">содержание (оглавление); </w:t>
      </w:r>
    </w:p>
    <w:p w:rsidR="001C13B6" w:rsidRPr="00E41254" w:rsidRDefault="001C13B6" w:rsidP="00C77A0D">
      <w:pPr>
        <w:pStyle w:val="ab"/>
        <w:numPr>
          <w:ilvl w:val="0"/>
          <w:numId w:val="13"/>
        </w:numPr>
        <w:spacing w:before="0" w:after="0"/>
        <w:jc w:val="both"/>
      </w:pPr>
      <w:r w:rsidRPr="00E41254">
        <w:t xml:space="preserve">введение; </w:t>
      </w:r>
    </w:p>
    <w:p w:rsidR="001C13B6" w:rsidRPr="00E41254" w:rsidRDefault="001C13B6" w:rsidP="00C77A0D">
      <w:pPr>
        <w:pStyle w:val="ab"/>
        <w:numPr>
          <w:ilvl w:val="0"/>
          <w:numId w:val="13"/>
        </w:numPr>
        <w:spacing w:before="0" w:after="0"/>
        <w:jc w:val="both"/>
      </w:pPr>
      <w:r w:rsidRPr="00E41254">
        <w:t xml:space="preserve">основную часть (разделы, главы); </w:t>
      </w:r>
    </w:p>
    <w:p w:rsidR="001C13B6" w:rsidRPr="00E41254" w:rsidRDefault="001C13B6" w:rsidP="00C77A0D">
      <w:pPr>
        <w:pStyle w:val="ab"/>
        <w:numPr>
          <w:ilvl w:val="0"/>
          <w:numId w:val="13"/>
        </w:numPr>
        <w:spacing w:before="0" w:after="0"/>
        <w:jc w:val="both"/>
      </w:pPr>
      <w:r w:rsidRPr="00E41254">
        <w:t xml:space="preserve">заключение; </w:t>
      </w:r>
    </w:p>
    <w:p w:rsidR="001C13B6" w:rsidRPr="00E41254" w:rsidRDefault="001C13B6" w:rsidP="00C77A0D">
      <w:pPr>
        <w:pStyle w:val="ab"/>
        <w:numPr>
          <w:ilvl w:val="0"/>
          <w:numId w:val="13"/>
        </w:numPr>
        <w:spacing w:before="0" w:after="0"/>
        <w:jc w:val="both"/>
      </w:pPr>
      <w:r w:rsidRPr="00E41254">
        <w:t xml:space="preserve">список используемой литературы и (или) источников; </w:t>
      </w:r>
    </w:p>
    <w:p w:rsidR="001C13B6" w:rsidRPr="00E41254" w:rsidRDefault="001C13B6" w:rsidP="00C77A0D">
      <w:pPr>
        <w:pStyle w:val="ab"/>
        <w:numPr>
          <w:ilvl w:val="0"/>
          <w:numId w:val="13"/>
        </w:numPr>
        <w:spacing w:before="0" w:after="0"/>
        <w:jc w:val="both"/>
      </w:pPr>
      <w:r w:rsidRPr="00E41254">
        <w:t xml:space="preserve">приложение. </w:t>
      </w:r>
    </w:p>
    <w:p w:rsidR="001C13B6" w:rsidRPr="00E41254" w:rsidRDefault="001C13B6" w:rsidP="001C13B6">
      <w:pPr>
        <w:spacing w:before="0" w:after="0"/>
        <w:ind w:firstLine="709"/>
        <w:jc w:val="both"/>
      </w:pPr>
      <w:r w:rsidRPr="00E41254">
        <w:t xml:space="preserve">7.3.5. </w:t>
      </w:r>
      <w:r w:rsidRPr="00E41254">
        <w:rPr>
          <w:b/>
          <w:bCs/>
        </w:rPr>
        <w:t>Аннотация на</w:t>
      </w:r>
      <w:r w:rsidRPr="00E41254">
        <w:rPr>
          <w:b/>
          <w:bCs/>
          <w:i/>
          <w:iCs/>
        </w:rPr>
        <w:t xml:space="preserve"> </w:t>
      </w:r>
      <w:r w:rsidRPr="00E41254">
        <w:rPr>
          <w:b/>
          <w:bCs/>
        </w:rPr>
        <w:t>ВКР бакалавра и специалиста</w:t>
      </w:r>
      <w:r w:rsidRPr="00E41254">
        <w:t xml:space="preserve"> должна содержать характеристику темы, ее актуальность, краткие сведения о цели и задачах работы, структуре и объеме выполненной работы.</w:t>
      </w:r>
    </w:p>
    <w:p w:rsidR="001C13B6" w:rsidRPr="00E41254" w:rsidRDefault="001C13B6" w:rsidP="001C13B6">
      <w:pPr>
        <w:spacing w:before="0" w:after="0"/>
        <w:jc w:val="both"/>
        <w:rPr>
          <w:b/>
          <w:bCs/>
        </w:rPr>
      </w:pPr>
    </w:p>
    <w:p w:rsidR="001C13B6" w:rsidRPr="00E41254" w:rsidRDefault="001C13B6" w:rsidP="001C13B6">
      <w:pPr>
        <w:spacing w:before="0" w:after="0"/>
        <w:ind w:firstLine="709"/>
        <w:jc w:val="both"/>
        <w:rPr>
          <w:b/>
          <w:bCs/>
          <w:u w:val="single"/>
        </w:rPr>
      </w:pPr>
      <w:r w:rsidRPr="00E41254">
        <w:rPr>
          <w:b/>
          <w:bCs/>
          <w:u w:val="single"/>
        </w:rPr>
        <w:lastRenderedPageBreak/>
        <w:t xml:space="preserve">7.4. </w:t>
      </w:r>
      <w:r w:rsidRPr="00860156">
        <w:rPr>
          <w:b/>
          <w:bCs/>
          <w:sz w:val="32"/>
          <w:szCs w:val="32"/>
          <w:u w:val="single"/>
        </w:rPr>
        <w:t>Структура магистерской диссертации</w:t>
      </w:r>
    </w:p>
    <w:p w:rsidR="00E32FE0" w:rsidRPr="00E41254" w:rsidRDefault="001C13B6" w:rsidP="00E32FE0">
      <w:pPr>
        <w:spacing w:before="0" w:after="0" w:line="360" w:lineRule="auto"/>
        <w:jc w:val="both"/>
        <w:rPr>
          <w:b/>
          <w:sz w:val="28"/>
          <w:szCs w:val="28"/>
        </w:rPr>
      </w:pPr>
      <w:r w:rsidRPr="00E41254">
        <w:t xml:space="preserve">7.4.1. </w:t>
      </w:r>
      <w:r w:rsidRPr="00E41254">
        <w:rPr>
          <w:b/>
        </w:rPr>
        <w:t>Объем магистерской диссертации</w:t>
      </w:r>
      <w:r w:rsidRPr="00E41254">
        <w:t xml:space="preserve"> – </w:t>
      </w:r>
      <w:r w:rsidRPr="00E41254">
        <w:rPr>
          <w:b/>
        </w:rPr>
        <w:t>90-130 страниц</w:t>
      </w:r>
      <w:r w:rsidRPr="00E41254">
        <w:t xml:space="preserve"> стандартного печатного текста. Дополнительно в ВКР могут быть включены плакаты, планшеты, стенды, макеты, натурные образцы и модели, презентации и др.</w:t>
      </w:r>
      <w:r w:rsidR="00E32FE0">
        <w:t xml:space="preserve"> </w:t>
      </w:r>
    </w:p>
    <w:p w:rsidR="001C13B6" w:rsidRPr="00C56DFB" w:rsidRDefault="00E32FE0" w:rsidP="00C56DFB">
      <w:pPr>
        <w:spacing w:before="0" w:after="0" w:line="360" w:lineRule="auto"/>
        <w:jc w:val="both"/>
        <w:rPr>
          <w:b/>
        </w:rPr>
      </w:pPr>
      <w:r w:rsidRPr="00E32FE0">
        <w:rPr>
          <w:b/>
        </w:rPr>
        <w:t>Список используемых источников: 100-150.</w:t>
      </w:r>
    </w:p>
    <w:p w:rsidR="001C13B6" w:rsidRPr="00E41254" w:rsidRDefault="001C13B6" w:rsidP="001C13B6">
      <w:pPr>
        <w:spacing w:before="0" w:after="0"/>
        <w:ind w:firstLine="708"/>
        <w:jc w:val="both"/>
      </w:pPr>
      <w:r w:rsidRPr="00E41254">
        <w:t xml:space="preserve">7.4.2. Структура магистерской диссертации включает в себя следующие элементы: </w:t>
      </w:r>
    </w:p>
    <w:p w:rsidR="001C13B6" w:rsidRPr="00E41254" w:rsidRDefault="001C13B6" w:rsidP="001C13B6">
      <w:pPr>
        <w:spacing w:before="0" w:after="0"/>
        <w:ind w:firstLine="709"/>
        <w:jc w:val="both"/>
      </w:pPr>
      <w:r w:rsidRPr="00E41254">
        <w:t xml:space="preserve">а) титульный лист (Приложение 6); </w:t>
      </w:r>
    </w:p>
    <w:p w:rsidR="001C13B6" w:rsidRPr="00E41254" w:rsidRDefault="001C13B6" w:rsidP="001C13B6">
      <w:pPr>
        <w:spacing w:before="0" w:after="0"/>
        <w:ind w:firstLine="709"/>
        <w:jc w:val="both"/>
      </w:pPr>
      <w:r w:rsidRPr="00E41254">
        <w:t>б) содержание (оглавление);</w:t>
      </w:r>
    </w:p>
    <w:p w:rsidR="001C13B6" w:rsidRPr="00E41254" w:rsidRDefault="001C13B6" w:rsidP="001C13B6">
      <w:pPr>
        <w:spacing w:before="0" w:after="0"/>
        <w:ind w:firstLine="709"/>
        <w:jc w:val="both"/>
      </w:pPr>
      <w:r w:rsidRPr="00E41254">
        <w:t>в) введение;</w:t>
      </w:r>
    </w:p>
    <w:p w:rsidR="001C13B6" w:rsidRPr="00E41254" w:rsidRDefault="001C13B6" w:rsidP="001C13B6">
      <w:pPr>
        <w:spacing w:before="0" w:after="0"/>
        <w:ind w:firstLine="709"/>
        <w:jc w:val="both"/>
      </w:pPr>
      <w:r w:rsidRPr="00E41254">
        <w:t>г) основную часть (разделы, главы);</w:t>
      </w:r>
    </w:p>
    <w:p w:rsidR="001C13B6" w:rsidRPr="00E41254" w:rsidRDefault="001C13B6" w:rsidP="001C13B6">
      <w:pPr>
        <w:spacing w:before="0" w:after="0"/>
        <w:ind w:firstLine="709"/>
        <w:jc w:val="both"/>
      </w:pPr>
      <w:r w:rsidRPr="00E41254">
        <w:t>д) заключение;</w:t>
      </w:r>
    </w:p>
    <w:p w:rsidR="001C13B6" w:rsidRPr="00E41254" w:rsidRDefault="001C13B6" w:rsidP="001C13B6">
      <w:pPr>
        <w:spacing w:before="0" w:after="0"/>
        <w:ind w:firstLine="709"/>
        <w:jc w:val="both"/>
      </w:pPr>
      <w:r w:rsidRPr="00E41254">
        <w:t>е) список используемой литературы и (или) источников;</w:t>
      </w:r>
    </w:p>
    <w:p w:rsidR="001C13B6" w:rsidRPr="00E41254" w:rsidRDefault="001C13B6" w:rsidP="001C13B6">
      <w:pPr>
        <w:spacing w:before="0" w:after="0"/>
        <w:ind w:firstLine="709"/>
        <w:jc w:val="both"/>
      </w:pPr>
      <w:r w:rsidRPr="00E41254">
        <w:t>ж) приложение.</w:t>
      </w:r>
    </w:p>
    <w:p w:rsidR="001C13B6" w:rsidRPr="00E41254" w:rsidRDefault="001C13B6" w:rsidP="001C13B6">
      <w:pPr>
        <w:spacing w:before="0" w:after="0"/>
        <w:ind w:firstLine="709"/>
        <w:jc w:val="both"/>
      </w:pPr>
      <w:r w:rsidRPr="00E41254">
        <w:t xml:space="preserve">7.4.3. К магистерской диссертации прилагается </w:t>
      </w:r>
      <w:r w:rsidRPr="00E41254">
        <w:rPr>
          <w:b/>
          <w:bCs/>
        </w:rPr>
        <w:t>автореферат</w:t>
      </w:r>
      <w:r w:rsidRPr="00E41254">
        <w:t xml:space="preserve"> </w:t>
      </w:r>
      <w:r w:rsidRPr="00E41254">
        <w:rPr>
          <w:b/>
          <w:bCs/>
        </w:rPr>
        <w:t>магистерской диссертации</w:t>
      </w:r>
      <w:r w:rsidRPr="00E41254">
        <w:t xml:space="preserve"> – составленный студентом реферат проведенного им исследования. </w:t>
      </w:r>
      <w:r w:rsidRPr="00E41254">
        <w:rPr>
          <w:b/>
        </w:rPr>
        <w:t>Объем автореферата – 10-15 страниц</w:t>
      </w:r>
      <w:r w:rsidRPr="00E41254">
        <w:t xml:space="preserve"> стандартного печатного текста.</w:t>
      </w:r>
    </w:p>
    <w:p w:rsidR="001C13B6" w:rsidRPr="00E41254" w:rsidRDefault="001C13B6" w:rsidP="001C13B6">
      <w:pPr>
        <w:spacing w:before="0" w:after="0"/>
        <w:ind w:firstLine="709"/>
        <w:jc w:val="both"/>
      </w:pPr>
      <w:r w:rsidRPr="00E41254">
        <w:t xml:space="preserve">7.4.3.1. </w:t>
      </w:r>
      <w:r w:rsidRPr="00E41254">
        <w:rPr>
          <w:b/>
          <w:bCs/>
        </w:rPr>
        <w:t>Автореферат магистерской диссертации</w:t>
      </w:r>
      <w:r w:rsidRPr="00E41254">
        <w:t xml:space="preserve"> включает:</w:t>
      </w:r>
    </w:p>
    <w:p w:rsidR="001C13B6" w:rsidRPr="00E41254" w:rsidRDefault="001C13B6" w:rsidP="008009C6">
      <w:pPr>
        <w:pStyle w:val="ab"/>
        <w:numPr>
          <w:ilvl w:val="0"/>
          <w:numId w:val="8"/>
        </w:numPr>
        <w:spacing w:before="0" w:after="0"/>
        <w:jc w:val="both"/>
      </w:pPr>
      <w:r w:rsidRPr="00E41254">
        <w:t>а) общую характеристику работы: актуальность, цель, объект, предмет, задачи исследования; новизна исследования; методы или методология проведения исследования; теоретическая, научная, практическая значимость исследования; научная обоснованность и достоверность; научные положения и результаты исследования, выносимые на защиту; апробация результатов исследования; личный вклад автора в исследование; структура и объем магистерской диссертации;</w:t>
      </w:r>
    </w:p>
    <w:p w:rsidR="001C13B6" w:rsidRPr="00E41254" w:rsidRDefault="001C13B6" w:rsidP="008009C6">
      <w:pPr>
        <w:pStyle w:val="ab"/>
        <w:numPr>
          <w:ilvl w:val="0"/>
          <w:numId w:val="8"/>
        </w:numPr>
        <w:spacing w:before="0" w:after="0"/>
        <w:jc w:val="both"/>
      </w:pPr>
      <w:r w:rsidRPr="00E41254">
        <w:t>б) основное содержание работы;</w:t>
      </w:r>
    </w:p>
    <w:p w:rsidR="001C13B6" w:rsidRPr="00E41254" w:rsidRDefault="001C13B6" w:rsidP="008009C6">
      <w:pPr>
        <w:pStyle w:val="ab"/>
        <w:numPr>
          <w:ilvl w:val="0"/>
          <w:numId w:val="8"/>
        </w:numPr>
        <w:spacing w:before="0" w:after="0"/>
        <w:jc w:val="both"/>
      </w:pPr>
      <w:r w:rsidRPr="00E41254">
        <w:t>в) основные выводы и результаты;</w:t>
      </w:r>
    </w:p>
    <w:p w:rsidR="001C13B6" w:rsidRPr="00E41254" w:rsidRDefault="001C13B6" w:rsidP="008009C6">
      <w:pPr>
        <w:pStyle w:val="ab"/>
        <w:numPr>
          <w:ilvl w:val="0"/>
          <w:numId w:val="8"/>
        </w:numPr>
        <w:spacing w:before="0" w:after="0"/>
        <w:jc w:val="both"/>
      </w:pPr>
      <w:r w:rsidRPr="00E41254">
        <w:t>г) список публикаций, включающий работы по теме диссертации (при наличии).</w:t>
      </w:r>
    </w:p>
    <w:p w:rsidR="001C13B6" w:rsidRPr="00E41254" w:rsidRDefault="001C13B6" w:rsidP="001C13B6">
      <w:pPr>
        <w:pStyle w:val="3"/>
        <w:ind w:firstLine="0"/>
        <w:rPr>
          <w:sz w:val="24"/>
          <w:szCs w:val="24"/>
        </w:rPr>
      </w:pPr>
    </w:p>
    <w:p w:rsidR="001C13B6" w:rsidRPr="00E41254" w:rsidRDefault="001C13B6" w:rsidP="001C13B6">
      <w:pPr>
        <w:spacing w:before="0" w:after="0"/>
        <w:ind w:firstLine="709"/>
        <w:jc w:val="both"/>
      </w:pPr>
      <w:r w:rsidRPr="00E41254">
        <w:rPr>
          <w:b/>
          <w:bCs/>
        </w:rPr>
        <w:t>9.5.</w:t>
      </w:r>
      <w:r w:rsidRPr="00E41254">
        <w:t xml:space="preserve"> </w:t>
      </w:r>
      <w:r w:rsidRPr="00860156">
        <w:rPr>
          <w:b/>
          <w:bCs/>
          <w:sz w:val="32"/>
          <w:szCs w:val="32"/>
        </w:rPr>
        <w:t>Рецензия</w:t>
      </w:r>
      <w:r w:rsidRPr="00E41254">
        <w:rPr>
          <w:b/>
          <w:bCs/>
        </w:rPr>
        <w:t xml:space="preserve">  на  </w:t>
      </w:r>
      <w:r w:rsidRPr="00860156">
        <w:rPr>
          <w:b/>
          <w:bCs/>
          <w:u w:val="single"/>
        </w:rPr>
        <w:t>дипломную работу, дипломный проект</w:t>
      </w:r>
      <w:r w:rsidRPr="00E41254">
        <w:t xml:space="preserve"> </w:t>
      </w:r>
    </w:p>
    <w:p w:rsidR="001C13B6" w:rsidRPr="00E41254" w:rsidRDefault="001C13B6" w:rsidP="001C13B6">
      <w:pPr>
        <w:spacing w:before="0" w:after="0"/>
        <w:ind w:firstLine="709"/>
        <w:jc w:val="both"/>
        <w:rPr>
          <w:b/>
        </w:rPr>
      </w:pPr>
      <w:r w:rsidRPr="00E41254">
        <w:t>9.5.1</w:t>
      </w:r>
      <w:r w:rsidRPr="00E41254">
        <w:rPr>
          <w:b/>
        </w:rPr>
        <w:t>. Объем рецензии – 1-2 страницы.</w:t>
      </w:r>
    </w:p>
    <w:p w:rsidR="008009C6" w:rsidRPr="00E41254" w:rsidRDefault="001C13B6" w:rsidP="001C13B6">
      <w:pPr>
        <w:spacing w:before="0" w:after="0"/>
        <w:ind w:firstLine="709"/>
        <w:jc w:val="both"/>
      </w:pPr>
      <w:r w:rsidRPr="00E41254">
        <w:t>9.5.2. Рецензент анализирует</w:t>
      </w:r>
      <w:r w:rsidR="008009C6" w:rsidRPr="00E41254">
        <w:t>:</w:t>
      </w:r>
    </w:p>
    <w:p w:rsidR="008009C6" w:rsidRPr="00E41254" w:rsidRDefault="001C13B6" w:rsidP="008009C6">
      <w:pPr>
        <w:pStyle w:val="ab"/>
        <w:numPr>
          <w:ilvl w:val="0"/>
          <w:numId w:val="9"/>
        </w:numPr>
        <w:spacing w:before="0" w:after="0"/>
        <w:jc w:val="both"/>
      </w:pPr>
      <w:r w:rsidRPr="00E41254">
        <w:t xml:space="preserve">основные положения ВКР, </w:t>
      </w:r>
    </w:p>
    <w:p w:rsidR="008009C6" w:rsidRPr="00E41254" w:rsidRDefault="001C13B6" w:rsidP="008009C6">
      <w:pPr>
        <w:pStyle w:val="ab"/>
        <w:numPr>
          <w:ilvl w:val="0"/>
          <w:numId w:val="9"/>
        </w:numPr>
        <w:spacing w:before="0" w:after="0"/>
        <w:jc w:val="both"/>
      </w:pPr>
      <w:r w:rsidRPr="00E41254">
        <w:t xml:space="preserve">оценивает актуальность выбранной темы, </w:t>
      </w:r>
    </w:p>
    <w:p w:rsidR="008009C6" w:rsidRPr="00E41254" w:rsidRDefault="001C13B6" w:rsidP="008009C6">
      <w:pPr>
        <w:pStyle w:val="ab"/>
        <w:numPr>
          <w:ilvl w:val="0"/>
          <w:numId w:val="9"/>
        </w:numPr>
        <w:spacing w:before="0" w:after="0"/>
        <w:jc w:val="both"/>
      </w:pPr>
      <w:r w:rsidRPr="00E41254">
        <w:t xml:space="preserve">использование  современных технологий исследования, </w:t>
      </w:r>
    </w:p>
    <w:p w:rsidR="008009C6" w:rsidRPr="00E41254" w:rsidRDefault="001C13B6" w:rsidP="008009C6">
      <w:pPr>
        <w:pStyle w:val="ab"/>
        <w:numPr>
          <w:ilvl w:val="0"/>
          <w:numId w:val="9"/>
        </w:numPr>
        <w:spacing w:before="0" w:after="0"/>
        <w:jc w:val="both"/>
      </w:pPr>
      <w:r w:rsidRPr="00E41254">
        <w:t xml:space="preserve">степень обоснованности выводов и рекомендаций, </w:t>
      </w:r>
    </w:p>
    <w:p w:rsidR="008009C6" w:rsidRPr="00E41254" w:rsidRDefault="001C13B6" w:rsidP="008009C6">
      <w:pPr>
        <w:pStyle w:val="ab"/>
        <w:numPr>
          <w:ilvl w:val="0"/>
          <w:numId w:val="9"/>
        </w:numPr>
        <w:spacing w:before="0" w:after="0"/>
        <w:jc w:val="both"/>
      </w:pPr>
      <w:r w:rsidRPr="00E41254">
        <w:t>их новизну,</w:t>
      </w:r>
    </w:p>
    <w:p w:rsidR="008009C6" w:rsidRPr="00E41254" w:rsidRDefault="001C13B6" w:rsidP="008009C6">
      <w:pPr>
        <w:pStyle w:val="ab"/>
        <w:numPr>
          <w:ilvl w:val="0"/>
          <w:numId w:val="9"/>
        </w:numPr>
        <w:spacing w:before="0" w:after="0"/>
        <w:jc w:val="both"/>
      </w:pPr>
      <w:r w:rsidRPr="00E41254">
        <w:t xml:space="preserve">теоретический уровень и практическую значимость работы, </w:t>
      </w:r>
    </w:p>
    <w:p w:rsidR="008009C6" w:rsidRPr="00E41254" w:rsidRDefault="001C13B6" w:rsidP="008009C6">
      <w:pPr>
        <w:pStyle w:val="ab"/>
        <w:numPr>
          <w:ilvl w:val="0"/>
          <w:numId w:val="9"/>
        </w:numPr>
        <w:spacing w:before="0" w:after="0"/>
        <w:jc w:val="both"/>
      </w:pPr>
      <w:r w:rsidRPr="00E41254">
        <w:t>указывает на недостатки,</w:t>
      </w:r>
    </w:p>
    <w:p w:rsidR="008009C6" w:rsidRPr="00E41254" w:rsidRDefault="001C13B6" w:rsidP="008009C6">
      <w:pPr>
        <w:pStyle w:val="ab"/>
        <w:numPr>
          <w:ilvl w:val="0"/>
          <w:numId w:val="9"/>
        </w:numPr>
        <w:spacing w:before="0" w:after="0"/>
        <w:jc w:val="both"/>
      </w:pPr>
      <w:r w:rsidRPr="00E41254">
        <w:t>дает предложения.</w:t>
      </w:r>
    </w:p>
    <w:p w:rsidR="008009C6" w:rsidRPr="00E41254" w:rsidRDefault="001C13B6" w:rsidP="008009C6">
      <w:pPr>
        <w:pStyle w:val="ab"/>
        <w:numPr>
          <w:ilvl w:val="0"/>
          <w:numId w:val="9"/>
        </w:numPr>
        <w:spacing w:before="0" w:after="0"/>
        <w:jc w:val="both"/>
      </w:pPr>
      <w:r w:rsidRPr="00E41254">
        <w:t>свою оценку выпускной работы по четырехбалльной системе («отлично», «хорошо», «удовлетворит</w:t>
      </w:r>
      <w:r w:rsidR="008009C6" w:rsidRPr="00E41254">
        <w:t xml:space="preserve">ельно», «неудовлетворительно») </w:t>
      </w:r>
    </w:p>
    <w:p w:rsidR="001C13B6" w:rsidRPr="00E41254" w:rsidRDefault="001C13B6" w:rsidP="008009C6">
      <w:pPr>
        <w:pStyle w:val="ab"/>
        <w:numPr>
          <w:ilvl w:val="0"/>
          <w:numId w:val="9"/>
        </w:numPr>
        <w:spacing w:before="0" w:after="0"/>
        <w:jc w:val="both"/>
      </w:pPr>
      <w:r w:rsidRPr="00E41254">
        <w:t xml:space="preserve"> рекомендацию   о   присвоении   выпускнику соответствующей  квалификации (степени).</w:t>
      </w:r>
    </w:p>
    <w:p w:rsidR="001C13B6" w:rsidRDefault="001C13B6" w:rsidP="001C13B6">
      <w:pPr>
        <w:spacing w:before="0" w:after="0"/>
        <w:ind w:firstLine="709"/>
        <w:jc w:val="both"/>
      </w:pPr>
    </w:p>
    <w:p w:rsidR="00C56DFB" w:rsidRDefault="00C56DFB" w:rsidP="001C13B6">
      <w:pPr>
        <w:spacing w:before="0" w:after="0"/>
        <w:ind w:firstLine="709"/>
        <w:jc w:val="both"/>
      </w:pPr>
    </w:p>
    <w:p w:rsidR="00C56DFB" w:rsidRDefault="00C56DFB" w:rsidP="001C13B6">
      <w:pPr>
        <w:spacing w:before="0" w:after="0"/>
        <w:ind w:firstLine="709"/>
        <w:jc w:val="both"/>
      </w:pPr>
    </w:p>
    <w:p w:rsidR="00C56DFB" w:rsidRDefault="00C56DFB" w:rsidP="001C13B6">
      <w:pPr>
        <w:spacing w:before="0" w:after="0"/>
        <w:ind w:firstLine="709"/>
        <w:jc w:val="both"/>
      </w:pPr>
    </w:p>
    <w:p w:rsidR="00C56DFB" w:rsidRPr="00E41254" w:rsidRDefault="00C56DFB" w:rsidP="001C13B6">
      <w:pPr>
        <w:spacing w:before="0" w:after="0"/>
        <w:ind w:firstLine="709"/>
        <w:jc w:val="both"/>
      </w:pPr>
    </w:p>
    <w:p w:rsidR="001C13B6" w:rsidRPr="00E41254" w:rsidRDefault="001C13B6" w:rsidP="001C13B6">
      <w:pPr>
        <w:spacing w:before="0" w:after="0"/>
        <w:ind w:firstLine="709"/>
        <w:jc w:val="both"/>
        <w:rPr>
          <w:b/>
          <w:bCs/>
        </w:rPr>
      </w:pPr>
      <w:r w:rsidRPr="00E41254">
        <w:rPr>
          <w:b/>
          <w:bCs/>
        </w:rPr>
        <w:lastRenderedPageBreak/>
        <w:t>9.6.</w:t>
      </w:r>
      <w:r w:rsidRPr="00E41254">
        <w:t xml:space="preserve"> </w:t>
      </w:r>
      <w:r w:rsidRPr="00860156">
        <w:rPr>
          <w:b/>
          <w:bCs/>
          <w:sz w:val="32"/>
          <w:szCs w:val="32"/>
        </w:rPr>
        <w:t>Рецензия</w:t>
      </w:r>
      <w:r w:rsidRPr="00E41254">
        <w:rPr>
          <w:b/>
          <w:bCs/>
        </w:rPr>
        <w:t xml:space="preserve">  </w:t>
      </w:r>
      <w:r w:rsidRPr="00860156">
        <w:rPr>
          <w:b/>
          <w:bCs/>
          <w:u w:val="single"/>
        </w:rPr>
        <w:t>на  магистерскую диссертацию</w:t>
      </w:r>
    </w:p>
    <w:p w:rsidR="001C13B6" w:rsidRPr="00E41254" w:rsidRDefault="001C13B6" w:rsidP="001C13B6">
      <w:pPr>
        <w:spacing w:before="0" w:after="0"/>
        <w:ind w:firstLine="709"/>
        <w:jc w:val="both"/>
      </w:pPr>
      <w:r w:rsidRPr="00E41254">
        <w:t>9.6.1. Объем рецензии – 1-2 страницы.</w:t>
      </w:r>
    </w:p>
    <w:p w:rsidR="008009C6" w:rsidRPr="00E41254" w:rsidRDefault="001C13B6" w:rsidP="001C13B6">
      <w:pPr>
        <w:spacing w:before="0" w:after="0"/>
        <w:ind w:firstLine="709"/>
        <w:jc w:val="both"/>
      </w:pPr>
      <w:r w:rsidRPr="00E41254">
        <w:t>9.6.2</w:t>
      </w:r>
      <w:r w:rsidRPr="00E41254">
        <w:rPr>
          <w:b/>
        </w:rPr>
        <w:t xml:space="preserve">. </w:t>
      </w:r>
      <w:r w:rsidRPr="00860156">
        <w:rPr>
          <w:b/>
          <w:u w:val="single"/>
        </w:rPr>
        <w:t>Рецензент проводит</w:t>
      </w:r>
      <w:r w:rsidRPr="00E41254">
        <w:t xml:space="preserve"> </w:t>
      </w:r>
      <w:r w:rsidR="008009C6" w:rsidRPr="00E41254">
        <w:t>:</w:t>
      </w:r>
    </w:p>
    <w:p w:rsidR="008009C6" w:rsidRPr="00E41254" w:rsidRDefault="001C13B6" w:rsidP="008009C6">
      <w:pPr>
        <w:pStyle w:val="ab"/>
        <w:numPr>
          <w:ilvl w:val="0"/>
          <w:numId w:val="10"/>
        </w:numPr>
        <w:spacing w:before="0" w:after="0"/>
        <w:jc w:val="both"/>
      </w:pPr>
      <w:r w:rsidRPr="00E41254">
        <w:t xml:space="preserve">анализ существа и основных положений магистерской диссертации, </w:t>
      </w:r>
    </w:p>
    <w:p w:rsidR="008009C6" w:rsidRPr="00E41254" w:rsidRDefault="001C13B6" w:rsidP="008009C6">
      <w:pPr>
        <w:pStyle w:val="ab"/>
        <w:numPr>
          <w:ilvl w:val="0"/>
          <w:numId w:val="10"/>
        </w:numPr>
        <w:spacing w:before="0" w:after="0"/>
        <w:jc w:val="both"/>
      </w:pPr>
      <w:r w:rsidRPr="00E41254">
        <w:t>оценивает актуальность выбранной темы,</w:t>
      </w:r>
    </w:p>
    <w:p w:rsidR="008009C6" w:rsidRPr="00E41254" w:rsidRDefault="001C13B6" w:rsidP="008009C6">
      <w:pPr>
        <w:pStyle w:val="ab"/>
        <w:numPr>
          <w:ilvl w:val="0"/>
          <w:numId w:val="10"/>
        </w:numPr>
        <w:spacing w:before="0" w:after="0"/>
        <w:jc w:val="both"/>
      </w:pPr>
      <w:r w:rsidRPr="00E41254">
        <w:t xml:space="preserve"> самостоятельность подхода к  ее раскрытию, </w:t>
      </w:r>
    </w:p>
    <w:p w:rsidR="008009C6" w:rsidRPr="00E41254" w:rsidRDefault="001C13B6" w:rsidP="008009C6">
      <w:pPr>
        <w:pStyle w:val="ab"/>
        <w:numPr>
          <w:ilvl w:val="0"/>
          <w:numId w:val="10"/>
        </w:numPr>
        <w:spacing w:before="0" w:after="0"/>
        <w:jc w:val="both"/>
      </w:pPr>
      <w:r w:rsidRPr="00E41254">
        <w:t xml:space="preserve">наличие собственной точки зрения, </w:t>
      </w:r>
    </w:p>
    <w:p w:rsidR="008009C6" w:rsidRPr="00E41254" w:rsidRDefault="001C13B6" w:rsidP="008009C6">
      <w:pPr>
        <w:pStyle w:val="ab"/>
        <w:numPr>
          <w:ilvl w:val="0"/>
          <w:numId w:val="10"/>
        </w:numPr>
        <w:spacing w:before="0" w:after="0"/>
        <w:jc w:val="both"/>
      </w:pPr>
      <w:r w:rsidRPr="00E41254">
        <w:t xml:space="preserve">умение пользоваться методами научного исследования, </w:t>
      </w:r>
    </w:p>
    <w:p w:rsidR="008009C6" w:rsidRPr="00E41254" w:rsidRDefault="001C13B6" w:rsidP="008009C6">
      <w:pPr>
        <w:pStyle w:val="ab"/>
        <w:numPr>
          <w:ilvl w:val="0"/>
          <w:numId w:val="10"/>
        </w:numPr>
        <w:spacing w:before="0" w:after="0"/>
        <w:jc w:val="both"/>
      </w:pPr>
      <w:r w:rsidRPr="00E41254">
        <w:t xml:space="preserve">степень обоснованности выводов и рекомендаций, </w:t>
      </w:r>
    </w:p>
    <w:p w:rsidR="008009C6" w:rsidRPr="00E41254" w:rsidRDefault="001C13B6" w:rsidP="008009C6">
      <w:pPr>
        <w:pStyle w:val="ab"/>
        <w:numPr>
          <w:ilvl w:val="0"/>
          <w:numId w:val="10"/>
        </w:numPr>
        <w:spacing w:before="0" w:after="0"/>
        <w:jc w:val="both"/>
      </w:pPr>
      <w:r w:rsidRPr="00E41254">
        <w:t xml:space="preserve">достоверность полученных результатов, </w:t>
      </w:r>
    </w:p>
    <w:p w:rsidR="008009C6" w:rsidRPr="00E41254" w:rsidRDefault="008009C6" w:rsidP="008009C6">
      <w:pPr>
        <w:pStyle w:val="ab"/>
        <w:numPr>
          <w:ilvl w:val="0"/>
          <w:numId w:val="10"/>
        </w:numPr>
        <w:spacing w:before="0" w:after="0"/>
        <w:jc w:val="both"/>
      </w:pPr>
      <w:r w:rsidRPr="00E41254">
        <w:t xml:space="preserve">их новизну </w:t>
      </w:r>
    </w:p>
    <w:p w:rsidR="008009C6" w:rsidRPr="00E41254" w:rsidRDefault="001C13B6" w:rsidP="008009C6">
      <w:pPr>
        <w:pStyle w:val="ab"/>
        <w:numPr>
          <w:ilvl w:val="0"/>
          <w:numId w:val="10"/>
        </w:numPr>
        <w:spacing w:before="0" w:after="0"/>
        <w:jc w:val="both"/>
      </w:pPr>
      <w:r w:rsidRPr="00E41254">
        <w:t xml:space="preserve"> практическую значимость.</w:t>
      </w:r>
    </w:p>
    <w:p w:rsidR="008009C6" w:rsidRPr="00E41254" w:rsidRDefault="001C13B6" w:rsidP="008009C6">
      <w:pPr>
        <w:pStyle w:val="ab"/>
        <w:numPr>
          <w:ilvl w:val="0"/>
          <w:numId w:val="10"/>
        </w:numPr>
        <w:spacing w:before="0" w:after="0"/>
        <w:jc w:val="both"/>
      </w:pPr>
      <w:r w:rsidRPr="00E41254">
        <w:t xml:space="preserve">умение  автора магистерской  диссертации  сжато,  логично и аргументированно   излагать   материал,  </w:t>
      </w:r>
    </w:p>
    <w:p w:rsidR="008009C6" w:rsidRPr="00E41254" w:rsidRDefault="001C13B6" w:rsidP="008009C6">
      <w:pPr>
        <w:pStyle w:val="ab"/>
        <w:numPr>
          <w:ilvl w:val="0"/>
          <w:numId w:val="10"/>
        </w:numPr>
        <w:spacing w:before="0" w:after="0"/>
        <w:jc w:val="both"/>
      </w:pPr>
      <w:r w:rsidRPr="00E41254">
        <w:t xml:space="preserve">грамотность оформления научного аппарата работы. </w:t>
      </w:r>
    </w:p>
    <w:p w:rsidR="00C36457" w:rsidRPr="00E41254" w:rsidRDefault="001C13B6" w:rsidP="00C36457">
      <w:pPr>
        <w:pStyle w:val="ab"/>
        <w:numPr>
          <w:ilvl w:val="0"/>
          <w:numId w:val="10"/>
        </w:numPr>
        <w:spacing w:before="0" w:after="0"/>
        <w:jc w:val="both"/>
      </w:pPr>
      <w:r w:rsidRPr="00E41254">
        <w:t xml:space="preserve">отмечаются и недостатки (отступление от логичности и грамотности изложения материала, фактические ошибки и др.). </w:t>
      </w:r>
    </w:p>
    <w:p w:rsidR="001C13B6" w:rsidRPr="00E41254" w:rsidRDefault="001C13B6" w:rsidP="00C36457">
      <w:pPr>
        <w:pStyle w:val="ab"/>
        <w:numPr>
          <w:ilvl w:val="0"/>
          <w:numId w:val="10"/>
        </w:numPr>
        <w:spacing w:before="0" w:after="0"/>
        <w:jc w:val="both"/>
      </w:pPr>
      <w:r w:rsidRPr="00E41254">
        <w:t>указывает свою оценку выпускной работы по четырех</w:t>
      </w:r>
      <w:r w:rsidR="00D3561D" w:rsidRPr="00E41254">
        <w:t xml:space="preserve"> </w:t>
      </w:r>
      <w:r w:rsidRPr="00E41254">
        <w:t>балльной системе («отлично», «хорошо», «удовлетворительно», «неудовлетворительно») и рекомендацию   о   присвоении   выпускнику соответствующей  квалификации (степени).</w:t>
      </w:r>
    </w:p>
    <w:p w:rsidR="001C13B6" w:rsidRPr="00E41254" w:rsidRDefault="001C13B6" w:rsidP="001C13B6">
      <w:pPr>
        <w:spacing w:before="0" w:after="0"/>
        <w:ind w:firstLine="709"/>
        <w:jc w:val="both"/>
      </w:pPr>
    </w:p>
    <w:p w:rsidR="001C13B6" w:rsidRPr="00E41254" w:rsidRDefault="001C13B6" w:rsidP="001C13B6">
      <w:pPr>
        <w:spacing w:before="0" w:after="0"/>
        <w:jc w:val="both"/>
      </w:pPr>
    </w:p>
    <w:p w:rsidR="001C13B6" w:rsidRPr="00E41254" w:rsidRDefault="001C13B6" w:rsidP="001C13B6">
      <w:pPr>
        <w:spacing w:before="0" w:after="0"/>
        <w:jc w:val="both"/>
      </w:pPr>
    </w:p>
    <w:p w:rsidR="001C13B6" w:rsidRPr="00E41254" w:rsidRDefault="001C13B6" w:rsidP="001C13B6">
      <w:pPr>
        <w:spacing w:before="0" w:after="0"/>
        <w:jc w:val="both"/>
      </w:pPr>
    </w:p>
    <w:p w:rsidR="001C13B6" w:rsidRPr="00E41254" w:rsidRDefault="001C13B6" w:rsidP="001C13B6">
      <w:pPr>
        <w:spacing w:before="0" w:after="0"/>
        <w:jc w:val="both"/>
      </w:pPr>
    </w:p>
    <w:p w:rsidR="00BE1AFF" w:rsidRPr="00E41254" w:rsidRDefault="00BE1AFF"/>
    <w:p w:rsidR="001C13B6" w:rsidRPr="00E41254" w:rsidRDefault="001C13B6"/>
    <w:p w:rsidR="001C13B6" w:rsidRPr="00E41254" w:rsidRDefault="001C13B6"/>
    <w:p w:rsidR="001C13B6" w:rsidRPr="00E41254" w:rsidRDefault="001C13B6"/>
    <w:p w:rsidR="001C13B6" w:rsidRPr="00E41254" w:rsidRDefault="001C13B6"/>
    <w:p w:rsidR="001C13B6" w:rsidRPr="00E41254" w:rsidRDefault="001C13B6"/>
    <w:p w:rsidR="001C13B6" w:rsidRPr="00E41254" w:rsidRDefault="001C13B6"/>
    <w:p w:rsidR="001C13B6" w:rsidRPr="00E41254" w:rsidRDefault="001C13B6"/>
    <w:p w:rsidR="001C13B6" w:rsidRPr="00E41254" w:rsidRDefault="001C13B6"/>
    <w:p w:rsidR="001C13B6" w:rsidRPr="00E41254" w:rsidRDefault="001C13B6"/>
    <w:p w:rsidR="001C13B6" w:rsidRPr="00E41254" w:rsidRDefault="001C13B6"/>
    <w:p w:rsidR="001C13B6" w:rsidRPr="00E41254" w:rsidRDefault="001C13B6"/>
    <w:p w:rsidR="009F4D66" w:rsidRPr="00E41254" w:rsidRDefault="009F4D66"/>
    <w:p w:rsidR="009F4D66" w:rsidRPr="00E41254" w:rsidRDefault="009F4D66"/>
    <w:p w:rsidR="009F4D66" w:rsidRPr="00E41254" w:rsidRDefault="009F4D66"/>
    <w:p w:rsidR="009F4D66" w:rsidRPr="00E41254" w:rsidRDefault="009F4D66"/>
    <w:p w:rsidR="009F4D66" w:rsidRPr="00E41254" w:rsidRDefault="009F4D66"/>
    <w:p w:rsidR="009F4D66" w:rsidRPr="00E41254" w:rsidRDefault="009F4D66"/>
    <w:p w:rsidR="001C13B6" w:rsidRPr="00E41254" w:rsidRDefault="001C13B6"/>
    <w:p w:rsidR="009F4D66" w:rsidRPr="00E41254" w:rsidRDefault="009F4D66" w:rsidP="001C13B6">
      <w:pPr>
        <w:spacing w:before="0" w:after="0"/>
        <w:jc w:val="center"/>
      </w:pPr>
    </w:p>
    <w:p w:rsidR="001C13B6" w:rsidRPr="00E41254" w:rsidRDefault="001C13B6" w:rsidP="001C13B6">
      <w:pPr>
        <w:spacing w:before="0" w:after="0"/>
        <w:jc w:val="center"/>
      </w:pPr>
      <w:r w:rsidRPr="00E41254">
        <w:t>федеральное государственное бюджетное образовательное учреждение</w:t>
      </w:r>
    </w:p>
    <w:p w:rsidR="001C13B6" w:rsidRPr="00E41254" w:rsidRDefault="001C13B6" w:rsidP="001C13B6">
      <w:pPr>
        <w:spacing w:before="0" w:after="0"/>
        <w:jc w:val="center"/>
      </w:pPr>
      <w:r w:rsidRPr="00E41254">
        <w:t>высшего профессионального образования</w:t>
      </w:r>
    </w:p>
    <w:p w:rsidR="001C13B6" w:rsidRPr="00E41254" w:rsidRDefault="001C13B6" w:rsidP="001C13B6">
      <w:pPr>
        <w:spacing w:before="0" w:after="0"/>
        <w:jc w:val="center"/>
      </w:pPr>
      <w:r w:rsidRPr="00E41254">
        <w:t xml:space="preserve"> «Тольяттинский государственный университет»</w:t>
      </w:r>
    </w:p>
    <w:p w:rsidR="001C13B6" w:rsidRPr="00E41254" w:rsidRDefault="001C13B6" w:rsidP="001C13B6">
      <w:pPr>
        <w:spacing w:before="0" w:after="0"/>
        <w:jc w:val="center"/>
      </w:pPr>
    </w:p>
    <w:p w:rsidR="001C13B6" w:rsidRPr="00E41254" w:rsidRDefault="001C13B6" w:rsidP="001C13B6">
      <w:pPr>
        <w:spacing w:before="0" w:after="0"/>
        <w:jc w:val="center"/>
        <w:rPr>
          <w:b/>
          <w:bCs/>
          <w:caps/>
          <w:sz w:val="20"/>
          <w:szCs w:val="20"/>
        </w:rPr>
      </w:pPr>
      <w:r w:rsidRPr="00E41254">
        <w:rPr>
          <w:b/>
          <w:bCs/>
          <w:caps/>
          <w:sz w:val="20"/>
          <w:szCs w:val="20"/>
        </w:rPr>
        <w:t>____________________________________________________________</w:t>
      </w:r>
    </w:p>
    <w:p w:rsidR="001C13B6" w:rsidRPr="00E41254" w:rsidRDefault="001C13B6" w:rsidP="001C13B6">
      <w:pPr>
        <w:spacing w:before="0" w:after="0"/>
        <w:jc w:val="center"/>
        <w:rPr>
          <w:sz w:val="20"/>
          <w:szCs w:val="20"/>
        </w:rPr>
      </w:pPr>
      <w:r w:rsidRPr="00E41254">
        <w:rPr>
          <w:sz w:val="20"/>
          <w:szCs w:val="20"/>
        </w:rPr>
        <w:t>(институт, факультет)</w:t>
      </w:r>
    </w:p>
    <w:p w:rsidR="001C13B6" w:rsidRPr="00E41254" w:rsidRDefault="001C13B6" w:rsidP="001C13B6">
      <w:pPr>
        <w:spacing w:before="0" w:after="0"/>
        <w:jc w:val="center"/>
        <w:rPr>
          <w:sz w:val="20"/>
          <w:szCs w:val="20"/>
        </w:rPr>
      </w:pPr>
      <w:r w:rsidRPr="00E41254">
        <w:rPr>
          <w:sz w:val="20"/>
          <w:szCs w:val="20"/>
        </w:rPr>
        <w:t>____________________________________________________________</w:t>
      </w:r>
    </w:p>
    <w:p w:rsidR="001C13B6" w:rsidRPr="00E41254" w:rsidRDefault="001C13B6" w:rsidP="001C13B6">
      <w:pPr>
        <w:spacing w:before="0" w:after="0"/>
        <w:jc w:val="center"/>
        <w:rPr>
          <w:sz w:val="20"/>
          <w:szCs w:val="20"/>
        </w:rPr>
      </w:pPr>
      <w:r w:rsidRPr="00E41254">
        <w:rPr>
          <w:sz w:val="20"/>
          <w:szCs w:val="20"/>
        </w:rPr>
        <w:t>(кафедра)</w:t>
      </w:r>
    </w:p>
    <w:p w:rsidR="001C13B6" w:rsidRPr="00E41254" w:rsidRDefault="001C13B6" w:rsidP="001C13B6">
      <w:pPr>
        <w:spacing w:before="0" w:after="0"/>
      </w:pPr>
    </w:p>
    <w:p w:rsidR="001C13B6" w:rsidRPr="00E41254" w:rsidRDefault="001C13B6" w:rsidP="001C13B6">
      <w:pPr>
        <w:spacing w:before="0" w:after="0"/>
      </w:pPr>
    </w:p>
    <w:p w:rsidR="001C13B6" w:rsidRPr="00E41254" w:rsidRDefault="001C13B6" w:rsidP="001C13B6">
      <w:pPr>
        <w:spacing w:before="0" w:after="0"/>
        <w:rPr>
          <w:b/>
          <w:bCs/>
          <w:caps/>
        </w:rPr>
      </w:pPr>
    </w:p>
    <w:p w:rsidR="001C13B6" w:rsidRPr="00E41254" w:rsidRDefault="001C13B6" w:rsidP="001C13B6">
      <w:pPr>
        <w:spacing w:before="0" w:after="0"/>
        <w:jc w:val="center"/>
        <w:rPr>
          <w:b/>
          <w:bCs/>
          <w:sz w:val="28"/>
          <w:szCs w:val="28"/>
        </w:rPr>
      </w:pPr>
      <w:r w:rsidRPr="00E41254">
        <w:rPr>
          <w:b/>
          <w:bCs/>
          <w:sz w:val="28"/>
          <w:szCs w:val="28"/>
        </w:rPr>
        <w:t>ОТЗЫВ</w:t>
      </w:r>
    </w:p>
    <w:p w:rsidR="001C13B6" w:rsidRPr="00E41254" w:rsidRDefault="001C13B6" w:rsidP="001C13B6">
      <w:pPr>
        <w:spacing w:before="0" w:after="0"/>
        <w:jc w:val="center"/>
        <w:rPr>
          <w:b/>
          <w:bCs/>
          <w:sz w:val="28"/>
          <w:szCs w:val="28"/>
        </w:rPr>
      </w:pPr>
      <w:r w:rsidRPr="00E41254">
        <w:rPr>
          <w:b/>
          <w:bCs/>
          <w:sz w:val="28"/>
          <w:szCs w:val="28"/>
        </w:rPr>
        <w:t>руководителя о выпускной квалификационной работе</w:t>
      </w:r>
      <w:r w:rsidRPr="00E41254">
        <w:rPr>
          <w:rStyle w:val="a5"/>
          <w:sz w:val="28"/>
          <w:szCs w:val="28"/>
        </w:rPr>
        <w:footnoteReference w:id="2"/>
      </w:r>
    </w:p>
    <w:p w:rsidR="001C13B6" w:rsidRPr="00E41254" w:rsidRDefault="001C13B6" w:rsidP="001C13B6">
      <w:pPr>
        <w:spacing w:before="0" w:after="0"/>
        <w:rPr>
          <w:sz w:val="28"/>
          <w:szCs w:val="28"/>
        </w:rPr>
      </w:pP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  <w:r w:rsidRPr="00E41254">
        <w:rPr>
          <w:sz w:val="28"/>
          <w:szCs w:val="28"/>
        </w:rPr>
        <w:t>Студента(ки)_________________________</w:t>
      </w:r>
      <w:r w:rsidR="00860156">
        <w:rPr>
          <w:sz w:val="28"/>
          <w:szCs w:val="28"/>
        </w:rPr>
        <w:t>_____________________________</w:t>
      </w:r>
    </w:p>
    <w:p w:rsidR="001C13B6" w:rsidRPr="00E41254" w:rsidRDefault="001C13B6" w:rsidP="001C13B6">
      <w:pPr>
        <w:spacing w:before="0" w:after="0"/>
        <w:jc w:val="center"/>
        <w:rPr>
          <w:sz w:val="28"/>
          <w:szCs w:val="28"/>
        </w:rPr>
      </w:pPr>
      <w:r w:rsidRPr="00E41254">
        <w:rPr>
          <w:sz w:val="28"/>
          <w:szCs w:val="28"/>
        </w:rPr>
        <w:t>____________________________________</w:t>
      </w:r>
      <w:r w:rsidR="004B714D">
        <w:rPr>
          <w:sz w:val="28"/>
          <w:szCs w:val="28"/>
        </w:rPr>
        <w:t>_____________________________</w:t>
      </w:r>
    </w:p>
    <w:p w:rsidR="001C13B6" w:rsidRPr="00E41254" w:rsidRDefault="001C13B6" w:rsidP="001C13B6">
      <w:pPr>
        <w:spacing w:before="0" w:after="0"/>
        <w:jc w:val="center"/>
        <w:rPr>
          <w:sz w:val="28"/>
          <w:szCs w:val="28"/>
        </w:rPr>
      </w:pPr>
      <w:r w:rsidRPr="00E41254">
        <w:rPr>
          <w:sz w:val="20"/>
          <w:szCs w:val="20"/>
        </w:rPr>
        <w:t>(код и наименование направления подготовки, специальности)</w:t>
      </w:r>
    </w:p>
    <w:p w:rsidR="001C13B6" w:rsidRPr="00E41254" w:rsidRDefault="001C13B6" w:rsidP="001C13B6">
      <w:pPr>
        <w:spacing w:before="0" w:after="0"/>
        <w:jc w:val="center"/>
        <w:rPr>
          <w:sz w:val="28"/>
          <w:szCs w:val="28"/>
        </w:rPr>
      </w:pPr>
      <w:r w:rsidRPr="00E41254">
        <w:rPr>
          <w:sz w:val="28"/>
          <w:szCs w:val="28"/>
        </w:rPr>
        <w:t>____________________________________</w:t>
      </w:r>
      <w:r w:rsidR="004B714D">
        <w:rPr>
          <w:sz w:val="28"/>
          <w:szCs w:val="28"/>
        </w:rPr>
        <w:t>______________________________</w:t>
      </w:r>
    </w:p>
    <w:p w:rsidR="001C13B6" w:rsidRPr="00E41254" w:rsidRDefault="001C13B6" w:rsidP="001C13B6">
      <w:pPr>
        <w:spacing w:before="0" w:after="0"/>
        <w:jc w:val="center"/>
        <w:rPr>
          <w:sz w:val="28"/>
          <w:szCs w:val="28"/>
        </w:rPr>
      </w:pPr>
      <w:r w:rsidRPr="00E41254">
        <w:rPr>
          <w:sz w:val="20"/>
          <w:szCs w:val="20"/>
        </w:rPr>
        <w:t>(наименование профиля, специализации, магистерской программы)</w:t>
      </w: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  <w:r w:rsidRPr="00E41254">
        <w:rPr>
          <w:sz w:val="28"/>
          <w:szCs w:val="28"/>
        </w:rPr>
        <w:t>Тема ________________________________________________________________</w:t>
      </w: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  <w:r w:rsidRPr="00E41254">
        <w:rPr>
          <w:sz w:val="28"/>
          <w:szCs w:val="28"/>
        </w:rPr>
        <w:t>________________________________________________________________________________________________________</w:t>
      </w:r>
      <w:r w:rsidR="003E4BAE" w:rsidRPr="00E41254">
        <w:rPr>
          <w:sz w:val="28"/>
          <w:szCs w:val="28"/>
        </w:rPr>
        <w:t>___________________________</w:t>
      </w: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  <w:r w:rsidRPr="00E41254">
        <w:rPr>
          <w:sz w:val="28"/>
          <w:szCs w:val="28"/>
        </w:rPr>
        <w:tab/>
        <w:t>Содержательная часть отзыва.</w:t>
      </w: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</w:p>
    <w:p w:rsidR="001C13B6" w:rsidRPr="00E41254" w:rsidRDefault="001C13B6" w:rsidP="001C13B6">
      <w:pPr>
        <w:spacing w:before="0" w:after="0"/>
        <w:ind w:firstLine="709"/>
        <w:jc w:val="both"/>
        <w:rPr>
          <w:sz w:val="28"/>
          <w:szCs w:val="28"/>
        </w:rPr>
      </w:pPr>
      <w:r w:rsidRPr="00E41254">
        <w:rPr>
          <w:sz w:val="28"/>
          <w:szCs w:val="28"/>
        </w:rPr>
        <w:t>Оценка выпускной работы по четырехбалльной системе («отлично», «хорошо», «удовлетворительно», «неудовлетворительно»).</w:t>
      </w: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  <w:r w:rsidRPr="00E41254">
        <w:rPr>
          <w:sz w:val="28"/>
          <w:szCs w:val="28"/>
        </w:rPr>
        <w:t>Руководитель,</w:t>
      </w: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  <w:r w:rsidRPr="00E41254">
        <w:rPr>
          <w:sz w:val="28"/>
          <w:szCs w:val="28"/>
        </w:rPr>
        <w:t>_____________________</w:t>
      </w:r>
      <w:r w:rsidRPr="00E41254">
        <w:rPr>
          <w:sz w:val="28"/>
          <w:szCs w:val="28"/>
        </w:rPr>
        <w:tab/>
        <w:t>_________________</w:t>
      </w:r>
      <w:r w:rsidRPr="00E41254">
        <w:rPr>
          <w:sz w:val="28"/>
          <w:szCs w:val="28"/>
        </w:rPr>
        <w:tab/>
      </w:r>
      <w:r w:rsidRPr="00E41254">
        <w:rPr>
          <w:sz w:val="28"/>
          <w:szCs w:val="28"/>
        </w:rPr>
        <w:tab/>
        <w:t>__________________</w:t>
      </w:r>
    </w:p>
    <w:p w:rsidR="001C13B6" w:rsidRPr="00E41254" w:rsidRDefault="001C13B6" w:rsidP="001C13B6">
      <w:pPr>
        <w:spacing w:before="0" w:after="0"/>
        <w:jc w:val="both"/>
        <w:rPr>
          <w:sz w:val="20"/>
          <w:szCs w:val="20"/>
        </w:rPr>
      </w:pPr>
      <w:r w:rsidRPr="00E41254">
        <w:rPr>
          <w:sz w:val="20"/>
          <w:szCs w:val="20"/>
        </w:rPr>
        <w:t>(ученая степень, звание, должность)</w:t>
      </w:r>
      <w:r w:rsidRPr="00E41254">
        <w:rPr>
          <w:sz w:val="20"/>
          <w:szCs w:val="20"/>
        </w:rPr>
        <w:tab/>
        <w:t xml:space="preserve">             (подпись) </w:t>
      </w:r>
      <w:r w:rsidRPr="00E41254">
        <w:rPr>
          <w:sz w:val="20"/>
          <w:szCs w:val="20"/>
        </w:rPr>
        <w:tab/>
      </w:r>
      <w:r w:rsidRPr="00E41254">
        <w:rPr>
          <w:sz w:val="20"/>
          <w:szCs w:val="20"/>
        </w:rPr>
        <w:tab/>
      </w:r>
      <w:r w:rsidRPr="00E41254">
        <w:rPr>
          <w:sz w:val="20"/>
          <w:szCs w:val="20"/>
        </w:rPr>
        <w:tab/>
      </w:r>
      <w:r w:rsidRPr="00E41254">
        <w:rPr>
          <w:sz w:val="20"/>
          <w:szCs w:val="20"/>
        </w:rPr>
        <w:tab/>
        <w:t>(И.О. Фамилия)</w:t>
      </w:r>
    </w:p>
    <w:p w:rsidR="001C13B6" w:rsidRPr="00E41254" w:rsidRDefault="001C13B6" w:rsidP="001C13B6">
      <w:pPr>
        <w:spacing w:before="0" w:after="0"/>
        <w:jc w:val="both"/>
        <w:rPr>
          <w:sz w:val="16"/>
          <w:szCs w:val="16"/>
        </w:rPr>
      </w:pP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  <w:r w:rsidRPr="00E41254">
        <w:rPr>
          <w:sz w:val="20"/>
          <w:szCs w:val="20"/>
        </w:rPr>
        <w:t xml:space="preserve"> «_____»______________________20_____г.</w:t>
      </w:r>
    </w:p>
    <w:p w:rsidR="001C13B6" w:rsidRPr="00E41254" w:rsidRDefault="001C13B6"/>
    <w:p w:rsidR="001C13B6" w:rsidRPr="00E41254" w:rsidRDefault="001C13B6" w:rsidP="001C13B6">
      <w:pPr>
        <w:pStyle w:val="112"/>
        <w:jc w:val="center"/>
        <w:rPr>
          <w:sz w:val="24"/>
          <w:szCs w:val="24"/>
        </w:rPr>
      </w:pPr>
    </w:p>
    <w:p w:rsidR="001C13B6" w:rsidRPr="00E41254" w:rsidRDefault="001C13B6" w:rsidP="001C13B6">
      <w:pPr>
        <w:pStyle w:val="112"/>
        <w:jc w:val="center"/>
        <w:rPr>
          <w:sz w:val="24"/>
          <w:szCs w:val="24"/>
        </w:rPr>
      </w:pPr>
      <w:r w:rsidRPr="00E41254">
        <w:rPr>
          <w:sz w:val="24"/>
          <w:szCs w:val="24"/>
        </w:rPr>
        <w:t xml:space="preserve">Структурно-логическая схема выполнения </w:t>
      </w:r>
    </w:p>
    <w:p w:rsidR="001C13B6" w:rsidRPr="00E41254" w:rsidRDefault="001C13B6" w:rsidP="001C13B6">
      <w:pPr>
        <w:pStyle w:val="112"/>
        <w:jc w:val="center"/>
        <w:rPr>
          <w:sz w:val="24"/>
          <w:szCs w:val="24"/>
        </w:rPr>
      </w:pPr>
      <w:r w:rsidRPr="00E41254">
        <w:rPr>
          <w:sz w:val="24"/>
          <w:szCs w:val="24"/>
        </w:rPr>
        <w:t>выпускной квалификационной работы</w:t>
      </w:r>
    </w:p>
    <w:p w:rsidR="001C13B6" w:rsidRPr="00E41254" w:rsidRDefault="001C13B6" w:rsidP="001C13B6">
      <w:pPr>
        <w:pStyle w:val="112"/>
        <w:jc w:val="center"/>
        <w:rPr>
          <w:sz w:val="24"/>
          <w:szCs w:val="24"/>
        </w:rPr>
      </w:pPr>
    </w:p>
    <w:p w:rsidR="001C13B6" w:rsidRPr="00E41254" w:rsidRDefault="001C13B6" w:rsidP="001C13B6">
      <w:pPr>
        <w:pStyle w:val="112"/>
        <w:jc w:val="center"/>
        <w:rPr>
          <w:b w:val="0"/>
          <w:bCs w:val="0"/>
          <w:sz w:val="24"/>
          <w:szCs w:val="24"/>
        </w:rPr>
      </w:pPr>
    </w:p>
    <w:p w:rsidR="001C13B6" w:rsidRPr="00E41254" w:rsidRDefault="001C13B6" w:rsidP="001C13B6">
      <w:r w:rsidRPr="00E41254">
        <w:rPr>
          <w:noProof/>
        </w:rPr>
        <w:drawing>
          <wp:inline distT="0" distB="0" distL="0" distR="0">
            <wp:extent cx="5875020" cy="68732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687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3B6" w:rsidRPr="00E41254" w:rsidRDefault="001C13B6" w:rsidP="001C13B6"/>
    <w:p w:rsidR="001C13B6" w:rsidRPr="00E41254" w:rsidRDefault="001C13B6" w:rsidP="001C13B6"/>
    <w:p w:rsidR="001C13B6" w:rsidRPr="00E41254" w:rsidRDefault="001C13B6" w:rsidP="001C13B6">
      <w:pPr>
        <w:spacing w:before="0" w:after="0"/>
        <w:jc w:val="center"/>
        <w:rPr>
          <w:sz w:val="28"/>
          <w:szCs w:val="28"/>
        </w:rPr>
      </w:pPr>
    </w:p>
    <w:p w:rsidR="009F4D66" w:rsidRPr="00E41254" w:rsidRDefault="009F4D66" w:rsidP="001C13B6">
      <w:pPr>
        <w:spacing w:before="0" w:after="0"/>
        <w:jc w:val="center"/>
        <w:rPr>
          <w:sz w:val="28"/>
          <w:szCs w:val="28"/>
        </w:rPr>
      </w:pPr>
    </w:p>
    <w:p w:rsidR="001C13B6" w:rsidRPr="00E41254" w:rsidRDefault="00323C92" w:rsidP="001C13B6">
      <w:pPr>
        <w:spacing w:before="0" w:after="0"/>
        <w:jc w:val="center"/>
        <w:rPr>
          <w:sz w:val="28"/>
          <w:szCs w:val="28"/>
        </w:rPr>
      </w:pPr>
      <w:r w:rsidRPr="00E41254">
        <w:rPr>
          <w:sz w:val="28"/>
          <w:szCs w:val="28"/>
        </w:rPr>
        <w:t>Ф</w:t>
      </w:r>
      <w:r w:rsidR="001C13B6" w:rsidRPr="00E41254">
        <w:rPr>
          <w:sz w:val="28"/>
          <w:szCs w:val="28"/>
        </w:rPr>
        <w:t>едеральное государственное бюджетное образовательное учреждение</w:t>
      </w:r>
    </w:p>
    <w:p w:rsidR="001C13B6" w:rsidRPr="00E41254" w:rsidRDefault="001C13B6" w:rsidP="001C13B6">
      <w:pPr>
        <w:spacing w:before="0" w:after="0"/>
        <w:jc w:val="center"/>
        <w:rPr>
          <w:sz w:val="28"/>
          <w:szCs w:val="28"/>
        </w:rPr>
      </w:pPr>
      <w:r w:rsidRPr="00E41254">
        <w:rPr>
          <w:sz w:val="28"/>
          <w:szCs w:val="28"/>
        </w:rPr>
        <w:t>высшего профессионального образования</w:t>
      </w:r>
    </w:p>
    <w:p w:rsidR="001C13B6" w:rsidRPr="00E41254" w:rsidRDefault="001C13B6" w:rsidP="001C13B6">
      <w:pPr>
        <w:spacing w:before="0" w:after="0"/>
        <w:jc w:val="center"/>
        <w:rPr>
          <w:sz w:val="28"/>
          <w:szCs w:val="28"/>
        </w:rPr>
      </w:pPr>
      <w:r w:rsidRPr="00E41254">
        <w:rPr>
          <w:sz w:val="28"/>
          <w:szCs w:val="28"/>
        </w:rPr>
        <w:t xml:space="preserve"> «Тольяттинский государственный университет»</w:t>
      </w:r>
    </w:p>
    <w:p w:rsidR="001C13B6" w:rsidRPr="00E41254" w:rsidRDefault="001C13B6" w:rsidP="001C13B6">
      <w:pPr>
        <w:spacing w:before="0" w:after="0"/>
        <w:jc w:val="center"/>
        <w:rPr>
          <w:b/>
          <w:bCs/>
          <w:caps/>
          <w:sz w:val="28"/>
          <w:szCs w:val="28"/>
        </w:rPr>
      </w:pPr>
    </w:p>
    <w:p w:rsidR="001C13B6" w:rsidRPr="00E41254" w:rsidRDefault="001C13B6" w:rsidP="001C13B6">
      <w:pPr>
        <w:spacing w:before="0" w:after="0"/>
        <w:jc w:val="center"/>
        <w:rPr>
          <w:b/>
          <w:bCs/>
          <w:caps/>
          <w:sz w:val="28"/>
          <w:szCs w:val="28"/>
        </w:rPr>
      </w:pPr>
    </w:p>
    <w:p w:rsidR="001C13B6" w:rsidRPr="00E41254" w:rsidRDefault="001C13B6" w:rsidP="001C13B6">
      <w:pPr>
        <w:spacing w:before="0" w:after="0"/>
        <w:jc w:val="center"/>
        <w:rPr>
          <w:b/>
          <w:bCs/>
          <w:caps/>
          <w:sz w:val="20"/>
          <w:szCs w:val="20"/>
        </w:rPr>
      </w:pPr>
      <w:r w:rsidRPr="00E41254">
        <w:rPr>
          <w:b/>
          <w:bCs/>
          <w:caps/>
          <w:sz w:val="20"/>
          <w:szCs w:val="20"/>
        </w:rPr>
        <w:t>____________________________________________________________</w:t>
      </w:r>
    </w:p>
    <w:p w:rsidR="001C13B6" w:rsidRPr="00E41254" w:rsidRDefault="001C13B6" w:rsidP="001C13B6">
      <w:pPr>
        <w:spacing w:before="0" w:after="0"/>
        <w:jc w:val="center"/>
        <w:rPr>
          <w:sz w:val="20"/>
          <w:szCs w:val="20"/>
        </w:rPr>
      </w:pPr>
      <w:r w:rsidRPr="00E41254">
        <w:rPr>
          <w:sz w:val="20"/>
          <w:szCs w:val="20"/>
        </w:rPr>
        <w:t>(институт)</w:t>
      </w:r>
    </w:p>
    <w:p w:rsidR="001C13B6" w:rsidRPr="00E41254" w:rsidRDefault="001C13B6" w:rsidP="001C13B6">
      <w:pPr>
        <w:spacing w:before="0" w:after="0"/>
        <w:jc w:val="center"/>
        <w:rPr>
          <w:sz w:val="20"/>
          <w:szCs w:val="20"/>
        </w:rPr>
      </w:pPr>
      <w:r w:rsidRPr="00E41254">
        <w:rPr>
          <w:sz w:val="20"/>
          <w:szCs w:val="20"/>
        </w:rPr>
        <w:t>____________________________________________________________</w:t>
      </w:r>
    </w:p>
    <w:p w:rsidR="001C13B6" w:rsidRPr="00E41254" w:rsidRDefault="001C13B6" w:rsidP="001C13B6">
      <w:pPr>
        <w:spacing w:before="0" w:after="0"/>
        <w:jc w:val="center"/>
        <w:rPr>
          <w:sz w:val="20"/>
          <w:szCs w:val="20"/>
        </w:rPr>
      </w:pPr>
      <w:r w:rsidRPr="00E41254">
        <w:rPr>
          <w:sz w:val="20"/>
          <w:szCs w:val="20"/>
        </w:rPr>
        <w:t>(кафедра)</w:t>
      </w:r>
    </w:p>
    <w:p w:rsidR="001C13B6" w:rsidRPr="00E41254" w:rsidRDefault="001C13B6" w:rsidP="001C13B6">
      <w:pPr>
        <w:spacing w:before="0" w:after="0"/>
        <w:jc w:val="center"/>
        <w:rPr>
          <w:sz w:val="28"/>
          <w:szCs w:val="28"/>
        </w:rPr>
      </w:pPr>
      <w:r w:rsidRPr="00E41254">
        <w:rPr>
          <w:sz w:val="28"/>
          <w:szCs w:val="28"/>
        </w:rPr>
        <w:t>___________________________________________</w:t>
      </w:r>
    </w:p>
    <w:p w:rsidR="001C13B6" w:rsidRPr="00E41254" w:rsidRDefault="001C13B6" w:rsidP="001C13B6">
      <w:pPr>
        <w:spacing w:before="0" w:after="0"/>
        <w:jc w:val="center"/>
        <w:rPr>
          <w:sz w:val="28"/>
          <w:szCs w:val="28"/>
        </w:rPr>
      </w:pPr>
      <w:r w:rsidRPr="00E41254">
        <w:rPr>
          <w:sz w:val="20"/>
          <w:szCs w:val="20"/>
        </w:rPr>
        <w:t>(код и наименование направления подготовки, специальности)</w:t>
      </w:r>
    </w:p>
    <w:p w:rsidR="001C13B6" w:rsidRPr="00E41254" w:rsidRDefault="001C13B6" w:rsidP="001C13B6">
      <w:pPr>
        <w:spacing w:before="0" w:after="0"/>
        <w:jc w:val="center"/>
        <w:rPr>
          <w:sz w:val="28"/>
          <w:szCs w:val="28"/>
        </w:rPr>
      </w:pPr>
      <w:r w:rsidRPr="00E41254">
        <w:rPr>
          <w:sz w:val="28"/>
          <w:szCs w:val="28"/>
        </w:rPr>
        <w:t>___________________________________________</w:t>
      </w:r>
    </w:p>
    <w:p w:rsidR="001C13B6" w:rsidRPr="00E41254" w:rsidRDefault="001C13B6" w:rsidP="001C13B6">
      <w:pPr>
        <w:spacing w:before="0" w:after="0"/>
        <w:jc w:val="center"/>
        <w:rPr>
          <w:sz w:val="28"/>
          <w:szCs w:val="28"/>
        </w:rPr>
      </w:pPr>
      <w:r w:rsidRPr="00E41254">
        <w:rPr>
          <w:sz w:val="20"/>
          <w:szCs w:val="20"/>
        </w:rPr>
        <w:t>(наименование профиля, специализации)</w:t>
      </w:r>
    </w:p>
    <w:p w:rsidR="001C13B6" w:rsidRPr="00E41254" w:rsidRDefault="001C13B6" w:rsidP="001C13B6">
      <w:pPr>
        <w:spacing w:before="0" w:after="0"/>
        <w:jc w:val="center"/>
        <w:rPr>
          <w:sz w:val="28"/>
          <w:szCs w:val="28"/>
        </w:rPr>
      </w:pPr>
    </w:p>
    <w:p w:rsidR="001C13B6" w:rsidRPr="00E41254" w:rsidRDefault="001C13B6" w:rsidP="001C13B6">
      <w:pPr>
        <w:spacing w:before="0" w:after="0"/>
        <w:jc w:val="center"/>
        <w:rPr>
          <w:b/>
          <w:bCs/>
          <w:caps/>
          <w:sz w:val="28"/>
          <w:szCs w:val="28"/>
        </w:rPr>
      </w:pPr>
    </w:p>
    <w:p w:rsidR="001C13B6" w:rsidRPr="00E41254" w:rsidRDefault="001C13B6" w:rsidP="001C13B6">
      <w:pPr>
        <w:spacing w:before="0" w:after="0"/>
        <w:rPr>
          <w:sz w:val="28"/>
          <w:szCs w:val="28"/>
        </w:rPr>
      </w:pPr>
    </w:p>
    <w:p w:rsidR="001C13B6" w:rsidRPr="00E41254" w:rsidRDefault="001C13B6" w:rsidP="001C13B6">
      <w:pPr>
        <w:spacing w:before="0" w:after="0"/>
        <w:jc w:val="center"/>
        <w:rPr>
          <w:caps/>
          <w:sz w:val="32"/>
          <w:szCs w:val="32"/>
        </w:rPr>
      </w:pPr>
      <w:r w:rsidRPr="00E41254">
        <w:rPr>
          <w:b/>
          <w:bCs/>
          <w:caps/>
          <w:sz w:val="32"/>
          <w:szCs w:val="32"/>
        </w:rPr>
        <w:t>Выпускная квалификационная работа</w:t>
      </w:r>
      <w:r w:rsidRPr="00E41254">
        <w:rPr>
          <w:rStyle w:val="a5"/>
          <w:caps/>
          <w:sz w:val="32"/>
          <w:szCs w:val="32"/>
        </w:rPr>
        <w:footnoteReference w:id="3"/>
      </w: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  <w:r w:rsidRPr="00E41254">
        <w:rPr>
          <w:sz w:val="28"/>
          <w:szCs w:val="28"/>
        </w:rPr>
        <w:t>на тему _____________________________</w:t>
      </w:r>
      <w:r w:rsidR="00BA7C12">
        <w:rPr>
          <w:sz w:val="28"/>
          <w:szCs w:val="28"/>
        </w:rPr>
        <w:t>_____________________________</w:t>
      </w: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  <w:r w:rsidRPr="00E41254">
        <w:rPr>
          <w:sz w:val="28"/>
          <w:szCs w:val="28"/>
        </w:rPr>
        <w:t>________________________________________________________________________________________________________</w:t>
      </w:r>
      <w:r w:rsidR="00323C92" w:rsidRPr="00E41254">
        <w:rPr>
          <w:sz w:val="28"/>
          <w:szCs w:val="28"/>
        </w:rPr>
        <w:t>____________________________</w:t>
      </w: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</w:p>
    <w:tbl>
      <w:tblPr>
        <w:tblStyle w:val="a8"/>
        <w:tblW w:w="9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32"/>
        <w:gridCol w:w="4248"/>
        <w:gridCol w:w="2952"/>
      </w:tblGrid>
      <w:tr w:rsidR="001C13B6" w:rsidRPr="00E41254" w:rsidTr="001C13B6">
        <w:tc>
          <w:tcPr>
            <w:tcW w:w="2532" w:type="dxa"/>
            <w:hideMark/>
          </w:tcPr>
          <w:p w:rsidR="001C13B6" w:rsidRPr="00E41254" w:rsidRDefault="001C13B6">
            <w:pPr>
              <w:spacing w:before="0" w:after="0"/>
              <w:jc w:val="both"/>
              <w:rPr>
                <w:sz w:val="28"/>
                <w:szCs w:val="28"/>
              </w:rPr>
            </w:pPr>
            <w:r w:rsidRPr="00E41254">
              <w:rPr>
                <w:sz w:val="28"/>
                <w:szCs w:val="28"/>
              </w:rPr>
              <w:t>Студент(ка)</w:t>
            </w:r>
          </w:p>
        </w:tc>
        <w:tc>
          <w:tcPr>
            <w:tcW w:w="4248" w:type="dxa"/>
          </w:tcPr>
          <w:p w:rsidR="001C13B6" w:rsidRPr="00E41254" w:rsidRDefault="001C13B6">
            <w:pPr>
              <w:pBdr>
                <w:bottom w:val="single" w:sz="12" w:space="1" w:color="auto"/>
              </w:pBdr>
              <w:spacing w:before="0" w:after="0"/>
              <w:jc w:val="both"/>
              <w:rPr>
                <w:sz w:val="28"/>
                <w:szCs w:val="28"/>
              </w:rPr>
            </w:pPr>
          </w:p>
          <w:p w:rsidR="001C13B6" w:rsidRPr="00E41254" w:rsidRDefault="001C13B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41254">
              <w:rPr>
                <w:sz w:val="16"/>
                <w:szCs w:val="16"/>
              </w:rPr>
              <w:t>(И.О. Фамилия)</w:t>
            </w:r>
          </w:p>
        </w:tc>
        <w:tc>
          <w:tcPr>
            <w:tcW w:w="2952" w:type="dxa"/>
          </w:tcPr>
          <w:p w:rsidR="001C13B6" w:rsidRPr="00E41254" w:rsidRDefault="001C13B6">
            <w:pPr>
              <w:pBdr>
                <w:bottom w:val="single" w:sz="12" w:space="1" w:color="auto"/>
              </w:pBdr>
              <w:spacing w:before="0" w:after="0"/>
              <w:jc w:val="both"/>
              <w:rPr>
                <w:sz w:val="28"/>
                <w:szCs w:val="28"/>
              </w:rPr>
            </w:pPr>
          </w:p>
          <w:p w:rsidR="001C13B6" w:rsidRPr="00E41254" w:rsidRDefault="001C13B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41254">
              <w:rPr>
                <w:sz w:val="16"/>
                <w:szCs w:val="16"/>
              </w:rPr>
              <w:t>(личная подпись)</w:t>
            </w:r>
          </w:p>
        </w:tc>
      </w:tr>
      <w:tr w:rsidR="001C13B6" w:rsidRPr="00E41254" w:rsidTr="001C13B6">
        <w:tc>
          <w:tcPr>
            <w:tcW w:w="2532" w:type="dxa"/>
            <w:hideMark/>
          </w:tcPr>
          <w:p w:rsidR="001C13B6" w:rsidRPr="00E41254" w:rsidRDefault="001C13B6">
            <w:pPr>
              <w:spacing w:before="0" w:after="0"/>
              <w:jc w:val="both"/>
              <w:rPr>
                <w:sz w:val="28"/>
                <w:szCs w:val="28"/>
              </w:rPr>
            </w:pPr>
            <w:r w:rsidRPr="00E41254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4248" w:type="dxa"/>
          </w:tcPr>
          <w:p w:rsidR="001C13B6" w:rsidRPr="00E41254" w:rsidRDefault="001C13B6">
            <w:pPr>
              <w:pBdr>
                <w:bottom w:val="single" w:sz="12" w:space="1" w:color="auto"/>
              </w:pBdr>
              <w:spacing w:before="0" w:after="0"/>
              <w:jc w:val="both"/>
              <w:rPr>
                <w:sz w:val="28"/>
                <w:szCs w:val="28"/>
              </w:rPr>
            </w:pPr>
          </w:p>
          <w:p w:rsidR="001C13B6" w:rsidRPr="00E41254" w:rsidRDefault="001C13B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41254">
              <w:rPr>
                <w:sz w:val="16"/>
                <w:szCs w:val="16"/>
              </w:rPr>
              <w:t>(И.О. Фамилия)</w:t>
            </w:r>
          </w:p>
        </w:tc>
        <w:tc>
          <w:tcPr>
            <w:tcW w:w="2952" w:type="dxa"/>
          </w:tcPr>
          <w:p w:rsidR="001C13B6" w:rsidRPr="00E41254" w:rsidRDefault="001C13B6">
            <w:pPr>
              <w:pBdr>
                <w:bottom w:val="single" w:sz="12" w:space="1" w:color="auto"/>
              </w:pBdr>
              <w:spacing w:before="0" w:after="0"/>
              <w:jc w:val="both"/>
              <w:rPr>
                <w:sz w:val="28"/>
                <w:szCs w:val="28"/>
              </w:rPr>
            </w:pPr>
          </w:p>
          <w:p w:rsidR="001C13B6" w:rsidRPr="00E41254" w:rsidRDefault="001C13B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41254">
              <w:rPr>
                <w:sz w:val="16"/>
                <w:szCs w:val="16"/>
              </w:rPr>
              <w:t>(личная подпись)</w:t>
            </w:r>
          </w:p>
        </w:tc>
      </w:tr>
      <w:tr w:rsidR="001C13B6" w:rsidRPr="00E41254" w:rsidTr="001C13B6">
        <w:tc>
          <w:tcPr>
            <w:tcW w:w="2532" w:type="dxa"/>
            <w:hideMark/>
          </w:tcPr>
          <w:p w:rsidR="001C13B6" w:rsidRPr="00E41254" w:rsidRDefault="001C13B6">
            <w:pPr>
              <w:spacing w:before="0" w:after="0"/>
              <w:jc w:val="both"/>
              <w:rPr>
                <w:sz w:val="28"/>
                <w:szCs w:val="28"/>
              </w:rPr>
            </w:pPr>
            <w:r w:rsidRPr="00E41254">
              <w:rPr>
                <w:sz w:val="28"/>
                <w:szCs w:val="28"/>
              </w:rPr>
              <w:t>Консультанты</w:t>
            </w:r>
          </w:p>
        </w:tc>
        <w:tc>
          <w:tcPr>
            <w:tcW w:w="4248" w:type="dxa"/>
          </w:tcPr>
          <w:p w:rsidR="001C13B6" w:rsidRPr="00E41254" w:rsidRDefault="001C13B6">
            <w:pPr>
              <w:pBdr>
                <w:bottom w:val="single" w:sz="12" w:space="1" w:color="auto"/>
              </w:pBdr>
              <w:spacing w:before="0" w:after="0"/>
              <w:jc w:val="both"/>
              <w:rPr>
                <w:sz w:val="28"/>
                <w:szCs w:val="28"/>
              </w:rPr>
            </w:pPr>
          </w:p>
          <w:p w:rsidR="001C13B6" w:rsidRPr="00E41254" w:rsidRDefault="001C13B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41254">
              <w:rPr>
                <w:sz w:val="16"/>
                <w:szCs w:val="16"/>
              </w:rPr>
              <w:t>(И.О. Фамилия)</w:t>
            </w:r>
          </w:p>
        </w:tc>
        <w:tc>
          <w:tcPr>
            <w:tcW w:w="2952" w:type="dxa"/>
          </w:tcPr>
          <w:p w:rsidR="001C13B6" w:rsidRPr="00E41254" w:rsidRDefault="001C13B6">
            <w:pPr>
              <w:pBdr>
                <w:bottom w:val="single" w:sz="12" w:space="1" w:color="auto"/>
              </w:pBdr>
              <w:spacing w:before="0" w:after="0"/>
              <w:jc w:val="both"/>
              <w:rPr>
                <w:sz w:val="28"/>
                <w:szCs w:val="28"/>
              </w:rPr>
            </w:pPr>
          </w:p>
          <w:p w:rsidR="001C13B6" w:rsidRPr="00E41254" w:rsidRDefault="001C13B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41254">
              <w:rPr>
                <w:sz w:val="16"/>
                <w:szCs w:val="16"/>
              </w:rPr>
              <w:t>(личная подпись)</w:t>
            </w:r>
          </w:p>
        </w:tc>
      </w:tr>
      <w:tr w:rsidR="001C13B6" w:rsidRPr="00E41254" w:rsidTr="001C13B6">
        <w:tc>
          <w:tcPr>
            <w:tcW w:w="2532" w:type="dxa"/>
          </w:tcPr>
          <w:p w:rsidR="001C13B6" w:rsidRPr="00E41254" w:rsidRDefault="001C13B6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:rsidR="001C13B6" w:rsidRPr="00E41254" w:rsidRDefault="001C13B6">
            <w:pPr>
              <w:pBdr>
                <w:bottom w:val="single" w:sz="12" w:space="1" w:color="auto"/>
              </w:pBdr>
              <w:spacing w:before="0" w:after="0"/>
              <w:jc w:val="both"/>
              <w:rPr>
                <w:sz w:val="28"/>
                <w:szCs w:val="28"/>
              </w:rPr>
            </w:pPr>
          </w:p>
          <w:p w:rsidR="001C13B6" w:rsidRPr="00E41254" w:rsidRDefault="001C13B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41254">
              <w:rPr>
                <w:sz w:val="16"/>
                <w:szCs w:val="16"/>
              </w:rPr>
              <w:t>(И.О. Фамилия)</w:t>
            </w:r>
          </w:p>
        </w:tc>
        <w:tc>
          <w:tcPr>
            <w:tcW w:w="2952" w:type="dxa"/>
          </w:tcPr>
          <w:p w:rsidR="001C13B6" w:rsidRPr="00E41254" w:rsidRDefault="001C13B6">
            <w:pPr>
              <w:pBdr>
                <w:bottom w:val="single" w:sz="12" w:space="1" w:color="auto"/>
              </w:pBdr>
              <w:spacing w:before="0" w:after="0"/>
              <w:jc w:val="both"/>
              <w:rPr>
                <w:sz w:val="28"/>
                <w:szCs w:val="28"/>
              </w:rPr>
            </w:pPr>
          </w:p>
          <w:p w:rsidR="001C13B6" w:rsidRPr="00E41254" w:rsidRDefault="001C13B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41254">
              <w:rPr>
                <w:sz w:val="16"/>
                <w:szCs w:val="16"/>
              </w:rPr>
              <w:t>(личная подпись)</w:t>
            </w:r>
          </w:p>
        </w:tc>
      </w:tr>
      <w:tr w:rsidR="001C13B6" w:rsidRPr="00E41254" w:rsidTr="001C13B6">
        <w:tc>
          <w:tcPr>
            <w:tcW w:w="2532" w:type="dxa"/>
          </w:tcPr>
          <w:p w:rsidR="001C13B6" w:rsidRPr="00E41254" w:rsidRDefault="001C13B6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:rsidR="001C13B6" w:rsidRPr="00E41254" w:rsidRDefault="001C13B6">
            <w:pPr>
              <w:pBdr>
                <w:bottom w:val="single" w:sz="12" w:space="1" w:color="auto"/>
              </w:pBdr>
              <w:spacing w:before="0" w:after="0"/>
              <w:jc w:val="both"/>
              <w:rPr>
                <w:sz w:val="28"/>
                <w:szCs w:val="28"/>
              </w:rPr>
            </w:pPr>
          </w:p>
          <w:p w:rsidR="001C13B6" w:rsidRPr="00E41254" w:rsidRDefault="001C13B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41254">
              <w:rPr>
                <w:sz w:val="16"/>
                <w:szCs w:val="16"/>
              </w:rPr>
              <w:t>(И.О. Фамилия)</w:t>
            </w:r>
          </w:p>
        </w:tc>
        <w:tc>
          <w:tcPr>
            <w:tcW w:w="2952" w:type="dxa"/>
          </w:tcPr>
          <w:p w:rsidR="001C13B6" w:rsidRPr="00E41254" w:rsidRDefault="001C13B6">
            <w:pPr>
              <w:pBdr>
                <w:bottom w:val="single" w:sz="12" w:space="1" w:color="auto"/>
              </w:pBdr>
              <w:spacing w:before="0" w:after="0"/>
              <w:jc w:val="both"/>
              <w:rPr>
                <w:sz w:val="28"/>
                <w:szCs w:val="28"/>
              </w:rPr>
            </w:pPr>
          </w:p>
          <w:p w:rsidR="001C13B6" w:rsidRPr="00E41254" w:rsidRDefault="001C13B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41254">
              <w:rPr>
                <w:sz w:val="16"/>
                <w:szCs w:val="16"/>
              </w:rPr>
              <w:t>(личная подпись)</w:t>
            </w:r>
          </w:p>
        </w:tc>
      </w:tr>
    </w:tbl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</w:p>
    <w:p w:rsidR="001C13B6" w:rsidRPr="00E41254" w:rsidRDefault="001C13B6" w:rsidP="001C13B6">
      <w:pPr>
        <w:spacing w:before="0" w:after="0"/>
        <w:rPr>
          <w:b/>
          <w:bCs/>
          <w:sz w:val="28"/>
          <w:szCs w:val="28"/>
        </w:rPr>
      </w:pPr>
      <w:r w:rsidRPr="00E41254">
        <w:rPr>
          <w:b/>
          <w:bCs/>
          <w:sz w:val="28"/>
          <w:szCs w:val="28"/>
        </w:rPr>
        <w:t>Допустить к защите</w:t>
      </w:r>
    </w:p>
    <w:p w:rsidR="001C13B6" w:rsidRPr="00E41254" w:rsidRDefault="001C13B6" w:rsidP="001C13B6">
      <w:pPr>
        <w:spacing w:before="0" w:after="0"/>
        <w:rPr>
          <w:sz w:val="28"/>
          <w:szCs w:val="28"/>
        </w:rPr>
      </w:pP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  <w:r w:rsidRPr="00E41254">
        <w:rPr>
          <w:sz w:val="28"/>
          <w:szCs w:val="28"/>
        </w:rPr>
        <w:t>Заведующий кафедрой _____________________________      ________________</w:t>
      </w: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  <w:r w:rsidRPr="00E41254">
        <w:rPr>
          <w:sz w:val="16"/>
          <w:szCs w:val="16"/>
        </w:rPr>
        <w:t xml:space="preserve">                                                                                    (ученая степень, звание, И.О. Фамилия)                                     (личная подпись)</w:t>
      </w: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  <w:r w:rsidRPr="00E41254">
        <w:rPr>
          <w:sz w:val="28"/>
          <w:szCs w:val="28"/>
        </w:rPr>
        <w:t>«_____»______________________20_____г.</w:t>
      </w:r>
    </w:p>
    <w:p w:rsidR="001C13B6" w:rsidRPr="00E41254" w:rsidRDefault="001C13B6" w:rsidP="001C13B6">
      <w:pPr>
        <w:spacing w:before="0" w:after="0"/>
        <w:rPr>
          <w:sz w:val="28"/>
          <w:szCs w:val="28"/>
        </w:rPr>
      </w:pPr>
    </w:p>
    <w:p w:rsidR="001C13B6" w:rsidRPr="00E41254" w:rsidRDefault="001C13B6" w:rsidP="001C13B6">
      <w:pPr>
        <w:spacing w:before="0" w:after="0"/>
        <w:jc w:val="center"/>
        <w:rPr>
          <w:sz w:val="28"/>
          <w:szCs w:val="28"/>
        </w:rPr>
      </w:pPr>
    </w:p>
    <w:p w:rsidR="001C13B6" w:rsidRPr="00E41254" w:rsidRDefault="001C13B6" w:rsidP="00686525">
      <w:pPr>
        <w:spacing w:before="0" w:after="0"/>
        <w:rPr>
          <w:sz w:val="28"/>
          <w:szCs w:val="28"/>
        </w:rPr>
      </w:pPr>
    </w:p>
    <w:p w:rsidR="001C13B6" w:rsidRPr="00E41254" w:rsidRDefault="001C13B6" w:rsidP="001C13B6">
      <w:pPr>
        <w:spacing w:before="0" w:after="0"/>
        <w:jc w:val="center"/>
        <w:rPr>
          <w:sz w:val="28"/>
          <w:szCs w:val="28"/>
        </w:rPr>
      </w:pPr>
      <w:r w:rsidRPr="00E41254">
        <w:rPr>
          <w:sz w:val="28"/>
          <w:szCs w:val="28"/>
        </w:rPr>
        <w:t>Тольятти 20__</w:t>
      </w:r>
    </w:p>
    <w:p w:rsidR="001C13B6" w:rsidRPr="00E41254" w:rsidRDefault="001C13B6" w:rsidP="009F4D66">
      <w:pPr>
        <w:spacing w:before="0" w:after="0"/>
        <w:rPr>
          <w:sz w:val="28"/>
          <w:szCs w:val="28"/>
        </w:rPr>
      </w:pPr>
    </w:p>
    <w:p w:rsidR="001C13B6" w:rsidRPr="00E41254" w:rsidRDefault="001C13B6" w:rsidP="001C13B6">
      <w:pPr>
        <w:spacing w:before="0" w:after="0"/>
        <w:jc w:val="center"/>
        <w:rPr>
          <w:sz w:val="28"/>
          <w:szCs w:val="28"/>
        </w:rPr>
      </w:pPr>
      <w:r w:rsidRPr="00E41254">
        <w:rPr>
          <w:sz w:val="28"/>
          <w:szCs w:val="28"/>
        </w:rPr>
        <w:lastRenderedPageBreak/>
        <w:t>федеральное государственное бюджетное образовательное учреждение</w:t>
      </w:r>
    </w:p>
    <w:p w:rsidR="001C13B6" w:rsidRPr="00E41254" w:rsidRDefault="001C13B6" w:rsidP="001C13B6">
      <w:pPr>
        <w:spacing w:before="0" w:after="0"/>
        <w:jc w:val="center"/>
        <w:rPr>
          <w:sz w:val="28"/>
          <w:szCs w:val="28"/>
        </w:rPr>
      </w:pPr>
      <w:r w:rsidRPr="00E41254">
        <w:rPr>
          <w:sz w:val="28"/>
          <w:szCs w:val="28"/>
        </w:rPr>
        <w:t>высшего профессионального образования</w:t>
      </w:r>
    </w:p>
    <w:p w:rsidR="001C13B6" w:rsidRPr="00E41254" w:rsidRDefault="001C13B6" w:rsidP="001C13B6">
      <w:pPr>
        <w:spacing w:before="0" w:after="0"/>
        <w:jc w:val="center"/>
        <w:rPr>
          <w:sz w:val="28"/>
          <w:szCs w:val="28"/>
        </w:rPr>
      </w:pPr>
      <w:r w:rsidRPr="00E41254">
        <w:rPr>
          <w:sz w:val="28"/>
          <w:szCs w:val="28"/>
        </w:rPr>
        <w:t xml:space="preserve"> «Тольяттинский государственный университет»</w:t>
      </w:r>
    </w:p>
    <w:p w:rsidR="001C13B6" w:rsidRPr="00E41254" w:rsidRDefault="001C13B6" w:rsidP="001C13B6">
      <w:pPr>
        <w:spacing w:before="0" w:after="0"/>
        <w:jc w:val="center"/>
        <w:rPr>
          <w:b/>
          <w:bCs/>
          <w:caps/>
          <w:sz w:val="28"/>
          <w:szCs w:val="28"/>
        </w:rPr>
      </w:pPr>
    </w:p>
    <w:p w:rsidR="001C13B6" w:rsidRPr="00E41254" w:rsidRDefault="001C13B6" w:rsidP="001C13B6">
      <w:pPr>
        <w:spacing w:before="0" w:after="0"/>
        <w:jc w:val="center"/>
        <w:rPr>
          <w:b/>
          <w:bCs/>
          <w:caps/>
          <w:sz w:val="28"/>
          <w:szCs w:val="28"/>
        </w:rPr>
      </w:pPr>
    </w:p>
    <w:p w:rsidR="001C13B6" w:rsidRPr="00E41254" w:rsidRDefault="001C13B6" w:rsidP="001C13B6">
      <w:pPr>
        <w:spacing w:before="0" w:after="0"/>
        <w:jc w:val="center"/>
        <w:rPr>
          <w:b/>
          <w:bCs/>
          <w:caps/>
          <w:sz w:val="20"/>
          <w:szCs w:val="20"/>
        </w:rPr>
      </w:pPr>
      <w:r w:rsidRPr="00E41254">
        <w:rPr>
          <w:b/>
          <w:bCs/>
          <w:caps/>
          <w:sz w:val="20"/>
          <w:szCs w:val="20"/>
        </w:rPr>
        <w:t>____________________________________________________________</w:t>
      </w:r>
    </w:p>
    <w:p w:rsidR="001C13B6" w:rsidRPr="00E41254" w:rsidRDefault="001C13B6" w:rsidP="001C13B6">
      <w:pPr>
        <w:spacing w:before="0" w:after="0"/>
        <w:jc w:val="center"/>
        <w:rPr>
          <w:sz w:val="20"/>
          <w:szCs w:val="20"/>
        </w:rPr>
      </w:pPr>
      <w:r w:rsidRPr="00E41254">
        <w:rPr>
          <w:sz w:val="20"/>
          <w:szCs w:val="20"/>
        </w:rPr>
        <w:t>(институт)</w:t>
      </w:r>
    </w:p>
    <w:p w:rsidR="001C13B6" w:rsidRPr="00E41254" w:rsidRDefault="001C13B6" w:rsidP="001C13B6">
      <w:pPr>
        <w:spacing w:before="0" w:after="0"/>
        <w:jc w:val="center"/>
        <w:rPr>
          <w:sz w:val="20"/>
          <w:szCs w:val="20"/>
        </w:rPr>
      </w:pPr>
      <w:r w:rsidRPr="00E41254">
        <w:rPr>
          <w:sz w:val="20"/>
          <w:szCs w:val="20"/>
        </w:rPr>
        <w:t>____________________________________________________________</w:t>
      </w:r>
    </w:p>
    <w:p w:rsidR="001C13B6" w:rsidRPr="00E41254" w:rsidRDefault="001C13B6" w:rsidP="001C13B6">
      <w:pPr>
        <w:spacing w:before="0" w:after="0"/>
        <w:jc w:val="center"/>
        <w:rPr>
          <w:sz w:val="20"/>
          <w:szCs w:val="20"/>
        </w:rPr>
      </w:pPr>
      <w:r w:rsidRPr="00E41254">
        <w:rPr>
          <w:sz w:val="20"/>
          <w:szCs w:val="20"/>
        </w:rPr>
        <w:t>(кафедра)</w:t>
      </w:r>
    </w:p>
    <w:p w:rsidR="001C13B6" w:rsidRPr="00E41254" w:rsidRDefault="001C13B6" w:rsidP="001C13B6">
      <w:pPr>
        <w:spacing w:before="0" w:after="0"/>
        <w:jc w:val="center"/>
        <w:rPr>
          <w:sz w:val="28"/>
          <w:szCs w:val="28"/>
        </w:rPr>
      </w:pPr>
      <w:r w:rsidRPr="00E41254">
        <w:rPr>
          <w:sz w:val="28"/>
          <w:szCs w:val="28"/>
        </w:rPr>
        <w:t>___________________________________________</w:t>
      </w:r>
    </w:p>
    <w:p w:rsidR="001C13B6" w:rsidRPr="00E41254" w:rsidRDefault="001C13B6" w:rsidP="001C13B6">
      <w:pPr>
        <w:spacing w:before="0" w:after="0"/>
        <w:jc w:val="center"/>
        <w:rPr>
          <w:sz w:val="28"/>
          <w:szCs w:val="28"/>
        </w:rPr>
      </w:pPr>
      <w:r w:rsidRPr="00E41254">
        <w:rPr>
          <w:sz w:val="20"/>
          <w:szCs w:val="20"/>
        </w:rPr>
        <w:t>(код и наименование направления подготовки)</w:t>
      </w:r>
    </w:p>
    <w:p w:rsidR="001C13B6" w:rsidRPr="00E41254" w:rsidRDefault="001C13B6" w:rsidP="001C13B6">
      <w:pPr>
        <w:spacing w:before="0" w:after="0"/>
        <w:jc w:val="center"/>
        <w:rPr>
          <w:sz w:val="28"/>
          <w:szCs w:val="28"/>
        </w:rPr>
      </w:pPr>
      <w:r w:rsidRPr="00E41254">
        <w:rPr>
          <w:sz w:val="28"/>
          <w:szCs w:val="28"/>
        </w:rPr>
        <w:t>___________________________________________</w:t>
      </w:r>
    </w:p>
    <w:p w:rsidR="001C13B6" w:rsidRPr="00E41254" w:rsidRDefault="001C13B6" w:rsidP="001C13B6">
      <w:pPr>
        <w:spacing w:before="0" w:after="0"/>
        <w:jc w:val="center"/>
        <w:rPr>
          <w:sz w:val="28"/>
          <w:szCs w:val="28"/>
        </w:rPr>
      </w:pPr>
      <w:r w:rsidRPr="00E41254">
        <w:rPr>
          <w:sz w:val="20"/>
          <w:szCs w:val="20"/>
        </w:rPr>
        <w:t>(наименование профиля магистерской программы)</w:t>
      </w:r>
    </w:p>
    <w:p w:rsidR="001C13B6" w:rsidRPr="00E41254" w:rsidRDefault="001C13B6" w:rsidP="001C13B6">
      <w:pPr>
        <w:spacing w:before="0" w:after="0"/>
        <w:jc w:val="center"/>
        <w:rPr>
          <w:sz w:val="28"/>
          <w:szCs w:val="28"/>
        </w:rPr>
      </w:pPr>
    </w:p>
    <w:p w:rsidR="001C13B6" w:rsidRPr="00E41254" w:rsidRDefault="001C13B6" w:rsidP="009F4D66">
      <w:pPr>
        <w:spacing w:before="0" w:after="0"/>
        <w:rPr>
          <w:sz w:val="28"/>
          <w:szCs w:val="28"/>
        </w:rPr>
      </w:pPr>
    </w:p>
    <w:p w:rsidR="001C13B6" w:rsidRPr="00E41254" w:rsidRDefault="001C13B6" w:rsidP="001C13B6">
      <w:pPr>
        <w:spacing w:before="0" w:after="0"/>
        <w:jc w:val="center"/>
        <w:rPr>
          <w:caps/>
          <w:sz w:val="32"/>
          <w:szCs w:val="32"/>
        </w:rPr>
      </w:pPr>
      <w:r w:rsidRPr="00E41254">
        <w:rPr>
          <w:b/>
          <w:bCs/>
          <w:caps/>
          <w:sz w:val="32"/>
          <w:szCs w:val="32"/>
        </w:rPr>
        <w:t>магистерская диссертация</w:t>
      </w: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  <w:r w:rsidRPr="00E41254">
        <w:rPr>
          <w:sz w:val="28"/>
          <w:szCs w:val="28"/>
        </w:rPr>
        <w:t>на тему ________________________________</w:t>
      </w:r>
      <w:r w:rsidR="009F4D66" w:rsidRPr="00E41254">
        <w:rPr>
          <w:sz w:val="28"/>
          <w:szCs w:val="28"/>
        </w:rPr>
        <w:t>__________________________</w:t>
      </w: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  <w:r w:rsidRPr="00E41254">
        <w:rPr>
          <w:sz w:val="28"/>
          <w:szCs w:val="28"/>
        </w:rPr>
        <w:t>________________________________________________________________________________________________________</w:t>
      </w:r>
      <w:r w:rsidR="009F4D66" w:rsidRPr="00E41254">
        <w:rPr>
          <w:sz w:val="28"/>
          <w:szCs w:val="28"/>
        </w:rPr>
        <w:t>____________________________</w:t>
      </w: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</w:p>
    <w:tbl>
      <w:tblPr>
        <w:tblStyle w:val="a8"/>
        <w:tblW w:w="9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532"/>
        <w:gridCol w:w="4248"/>
        <w:gridCol w:w="2952"/>
      </w:tblGrid>
      <w:tr w:rsidR="001C13B6" w:rsidRPr="00E41254" w:rsidTr="001C13B6">
        <w:tc>
          <w:tcPr>
            <w:tcW w:w="2532" w:type="dxa"/>
            <w:hideMark/>
          </w:tcPr>
          <w:p w:rsidR="001C13B6" w:rsidRPr="00E41254" w:rsidRDefault="001C13B6">
            <w:pPr>
              <w:spacing w:before="0" w:after="0"/>
              <w:jc w:val="both"/>
              <w:rPr>
                <w:sz w:val="28"/>
                <w:szCs w:val="28"/>
              </w:rPr>
            </w:pPr>
            <w:r w:rsidRPr="00E41254">
              <w:rPr>
                <w:sz w:val="28"/>
                <w:szCs w:val="28"/>
              </w:rPr>
              <w:t>Студент(ка)</w:t>
            </w:r>
          </w:p>
        </w:tc>
        <w:tc>
          <w:tcPr>
            <w:tcW w:w="4248" w:type="dxa"/>
          </w:tcPr>
          <w:p w:rsidR="001C13B6" w:rsidRPr="00E41254" w:rsidRDefault="001C13B6">
            <w:pPr>
              <w:pBdr>
                <w:bottom w:val="single" w:sz="12" w:space="1" w:color="auto"/>
              </w:pBdr>
              <w:spacing w:before="0" w:after="0"/>
              <w:jc w:val="both"/>
              <w:rPr>
                <w:sz w:val="28"/>
                <w:szCs w:val="28"/>
              </w:rPr>
            </w:pPr>
          </w:p>
          <w:p w:rsidR="001C13B6" w:rsidRPr="00E41254" w:rsidRDefault="001C13B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41254">
              <w:rPr>
                <w:sz w:val="16"/>
                <w:szCs w:val="16"/>
              </w:rPr>
              <w:t>(И.О. Фамилия)</w:t>
            </w:r>
          </w:p>
        </w:tc>
        <w:tc>
          <w:tcPr>
            <w:tcW w:w="2952" w:type="dxa"/>
          </w:tcPr>
          <w:p w:rsidR="001C13B6" w:rsidRPr="00E41254" w:rsidRDefault="001C13B6">
            <w:pPr>
              <w:pBdr>
                <w:bottom w:val="single" w:sz="12" w:space="1" w:color="auto"/>
              </w:pBdr>
              <w:spacing w:before="0" w:after="0"/>
              <w:jc w:val="both"/>
              <w:rPr>
                <w:sz w:val="28"/>
                <w:szCs w:val="28"/>
              </w:rPr>
            </w:pPr>
          </w:p>
          <w:p w:rsidR="001C13B6" w:rsidRPr="00E41254" w:rsidRDefault="001C13B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41254">
              <w:rPr>
                <w:sz w:val="16"/>
                <w:szCs w:val="16"/>
              </w:rPr>
              <w:t>(личная подпись)</w:t>
            </w:r>
          </w:p>
        </w:tc>
      </w:tr>
      <w:tr w:rsidR="001C13B6" w:rsidRPr="00E41254" w:rsidTr="001C13B6">
        <w:tc>
          <w:tcPr>
            <w:tcW w:w="2532" w:type="dxa"/>
            <w:hideMark/>
          </w:tcPr>
          <w:p w:rsidR="001C13B6" w:rsidRPr="00E41254" w:rsidRDefault="001C13B6">
            <w:pPr>
              <w:spacing w:before="0" w:after="0"/>
              <w:jc w:val="both"/>
              <w:rPr>
                <w:sz w:val="28"/>
                <w:szCs w:val="28"/>
              </w:rPr>
            </w:pPr>
            <w:r w:rsidRPr="00E41254">
              <w:rPr>
                <w:sz w:val="28"/>
                <w:szCs w:val="28"/>
              </w:rPr>
              <w:t>Научный руководитель</w:t>
            </w:r>
          </w:p>
        </w:tc>
        <w:tc>
          <w:tcPr>
            <w:tcW w:w="4248" w:type="dxa"/>
          </w:tcPr>
          <w:p w:rsidR="001C13B6" w:rsidRPr="00E41254" w:rsidRDefault="001C13B6">
            <w:pPr>
              <w:pBdr>
                <w:bottom w:val="single" w:sz="12" w:space="1" w:color="auto"/>
              </w:pBdr>
              <w:spacing w:before="0" w:after="0"/>
              <w:jc w:val="both"/>
              <w:rPr>
                <w:sz w:val="28"/>
                <w:szCs w:val="28"/>
              </w:rPr>
            </w:pPr>
          </w:p>
          <w:p w:rsidR="001C13B6" w:rsidRPr="00E41254" w:rsidRDefault="001C13B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41254">
              <w:rPr>
                <w:sz w:val="16"/>
                <w:szCs w:val="16"/>
              </w:rPr>
              <w:t>(И.О. Фамилия)</w:t>
            </w:r>
          </w:p>
        </w:tc>
        <w:tc>
          <w:tcPr>
            <w:tcW w:w="2952" w:type="dxa"/>
          </w:tcPr>
          <w:p w:rsidR="001C13B6" w:rsidRPr="00E41254" w:rsidRDefault="001C13B6">
            <w:pPr>
              <w:pBdr>
                <w:bottom w:val="single" w:sz="12" w:space="1" w:color="auto"/>
              </w:pBdr>
              <w:spacing w:before="0" w:after="0"/>
              <w:jc w:val="both"/>
              <w:rPr>
                <w:sz w:val="28"/>
                <w:szCs w:val="28"/>
              </w:rPr>
            </w:pPr>
          </w:p>
          <w:p w:rsidR="001C13B6" w:rsidRPr="00E41254" w:rsidRDefault="001C13B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41254">
              <w:rPr>
                <w:sz w:val="16"/>
                <w:szCs w:val="16"/>
              </w:rPr>
              <w:t>(личная подпись)</w:t>
            </w:r>
          </w:p>
        </w:tc>
      </w:tr>
      <w:tr w:rsidR="001C13B6" w:rsidRPr="00E41254" w:rsidTr="001C13B6">
        <w:tc>
          <w:tcPr>
            <w:tcW w:w="2532" w:type="dxa"/>
            <w:hideMark/>
          </w:tcPr>
          <w:p w:rsidR="001C13B6" w:rsidRPr="00E41254" w:rsidRDefault="001C13B6">
            <w:pPr>
              <w:spacing w:before="0" w:after="0"/>
              <w:jc w:val="both"/>
              <w:rPr>
                <w:sz w:val="28"/>
                <w:szCs w:val="28"/>
              </w:rPr>
            </w:pPr>
            <w:r w:rsidRPr="00E41254">
              <w:rPr>
                <w:sz w:val="28"/>
                <w:szCs w:val="28"/>
              </w:rPr>
              <w:t>Консультанты</w:t>
            </w:r>
          </w:p>
        </w:tc>
        <w:tc>
          <w:tcPr>
            <w:tcW w:w="4248" w:type="dxa"/>
          </w:tcPr>
          <w:p w:rsidR="001C13B6" w:rsidRPr="00E41254" w:rsidRDefault="001C13B6">
            <w:pPr>
              <w:pBdr>
                <w:bottom w:val="single" w:sz="12" w:space="1" w:color="auto"/>
              </w:pBdr>
              <w:spacing w:before="0" w:after="0"/>
              <w:jc w:val="both"/>
              <w:rPr>
                <w:sz w:val="28"/>
                <w:szCs w:val="28"/>
              </w:rPr>
            </w:pPr>
          </w:p>
          <w:p w:rsidR="001C13B6" w:rsidRPr="00E41254" w:rsidRDefault="001C13B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41254">
              <w:rPr>
                <w:sz w:val="16"/>
                <w:szCs w:val="16"/>
              </w:rPr>
              <w:t>(И.О. Фамилия)</w:t>
            </w:r>
          </w:p>
        </w:tc>
        <w:tc>
          <w:tcPr>
            <w:tcW w:w="2952" w:type="dxa"/>
          </w:tcPr>
          <w:p w:rsidR="001C13B6" w:rsidRPr="00E41254" w:rsidRDefault="001C13B6">
            <w:pPr>
              <w:pBdr>
                <w:bottom w:val="single" w:sz="12" w:space="1" w:color="auto"/>
              </w:pBdr>
              <w:spacing w:before="0" w:after="0"/>
              <w:jc w:val="both"/>
              <w:rPr>
                <w:sz w:val="28"/>
                <w:szCs w:val="28"/>
              </w:rPr>
            </w:pPr>
          </w:p>
          <w:p w:rsidR="001C13B6" w:rsidRPr="00E41254" w:rsidRDefault="001C13B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41254">
              <w:rPr>
                <w:sz w:val="16"/>
                <w:szCs w:val="16"/>
              </w:rPr>
              <w:t>(личная подпись)</w:t>
            </w:r>
          </w:p>
        </w:tc>
      </w:tr>
      <w:tr w:rsidR="001C13B6" w:rsidRPr="00E41254" w:rsidTr="001C13B6">
        <w:tc>
          <w:tcPr>
            <w:tcW w:w="2532" w:type="dxa"/>
          </w:tcPr>
          <w:p w:rsidR="001C13B6" w:rsidRPr="00E41254" w:rsidRDefault="001C13B6">
            <w:pPr>
              <w:spacing w:before="0" w:after="0"/>
              <w:jc w:val="both"/>
              <w:rPr>
                <w:sz w:val="28"/>
                <w:szCs w:val="28"/>
              </w:rPr>
            </w:pPr>
          </w:p>
        </w:tc>
        <w:tc>
          <w:tcPr>
            <w:tcW w:w="4248" w:type="dxa"/>
          </w:tcPr>
          <w:p w:rsidR="001C13B6" w:rsidRPr="00E41254" w:rsidRDefault="001C13B6">
            <w:pPr>
              <w:pBdr>
                <w:bottom w:val="single" w:sz="12" w:space="1" w:color="auto"/>
              </w:pBdr>
              <w:spacing w:before="0" w:after="0"/>
              <w:jc w:val="both"/>
              <w:rPr>
                <w:sz w:val="28"/>
                <w:szCs w:val="28"/>
              </w:rPr>
            </w:pPr>
          </w:p>
          <w:p w:rsidR="001C13B6" w:rsidRPr="00E41254" w:rsidRDefault="001C13B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41254">
              <w:rPr>
                <w:sz w:val="16"/>
                <w:szCs w:val="16"/>
              </w:rPr>
              <w:t>(И.О. Фамилия)</w:t>
            </w:r>
          </w:p>
        </w:tc>
        <w:tc>
          <w:tcPr>
            <w:tcW w:w="2952" w:type="dxa"/>
          </w:tcPr>
          <w:p w:rsidR="001C13B6" w:rsidRPr="00E41254" w:rsidRDefault="001C13B6">
            <w:pPr>
              <w:pBdr>
                <w:bottom w:val="single" w:sz="12" w:space="1" w:color="auto"/>
              </w:pBdr>
              <w:spacing w:before="0" w:after="0"/>
              <w:jc w:val="both"/>
              <w:rPr>
                <w:sz w:val="28"/>
                <w:szCs w:val="28"/>
              </w:rPr>
            </w:pPr>
          </w:p>
          <w:p w:rsidR="001C13B6" w:rsidRPr="00E41254" w:rsidRDefault="001C13B6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E41254">
              <w:rPr>
                <w:sz w:val="16"/>
                <w:szCs w:val="16"/>
              </w:rPr>
              <w:t>(личная подпись)</w:t>
            </w:r>
          </w:p>
        </w:tc>
      </w:tr>
    </w:tbl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  <w:r w:rsidRPr="00E41254">
        <w:rPr>
          <w:sz w:val="28"/>
          <w:szCs w:val="28"/>
        </w:rPr>
        <w:t xml:space="preserve">Руководитель магистерской </w:t>
      </w: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  <w:r w:rsidRPr="00E41254">
        <w:rPr>
          <w:sz w:val="28"/>
          <w:szCs w:val="28"/>
        </w:rPr>
        <w:t>программы</w:t>
      </w:r>
      <w:r w:rsidRPr="00E41254">
        <w:rPr>
          <w:sz w:val="28"/>
          <w:szCs w:val="28"/>
        </w:rPr>
        <w:tab/>
      </w:r>
      <w:r w:rsidRPr="00E41254">
        <w:rPr>
          <w:sz w:val="28"/>
          <w:szCs w:val="28"/>
        </w:rPr>
        <w:tab/>
      </w:r>
      <w:r w:rsidRPr="00E41254">
        <w:rPr>
          <w:sz w:val="28"/>
          <w:szCs w:val="28"/>
        </w:rPr>
        <w:tab/>
      </w:r>
      <w:r w:rsidRPr="00E41254">
        <w:rPr>
          <w:sz w:val="28"/>
          <w:szCs w:val="28"/>
        </w:rPr>
        <w:tab/>
        <w:t xml:space="preserve"> ______________________      ________________</w:t>
      </w: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  <w:r w:rsidRPr="00E41254">
        <w:rPr>
          <w:sz w:val="16"/>
          <w:szCs w:val="16"/>
        </w:rPr>
        <w:t xml:space="preserve">                                                                                            (ученая степень, звание, И.О. Фамилия )                                     (личная подпись)</w:t>
      </w: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  <w:r w:rsidRPr="00E41254">
        <w:rPr>
          <w:sz w:val="28"/>
          <w:szCs w:val="28"/>
        </w:rPr>
        <w:t>«_____»______________________20_____г.</w:t>
      </w: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</w:p>
    <w:p w:rsidR="001C13B6" w:rsidRPr="00E41254" w:rsidRDefault="001C13B6" w:rsidP="001C13B6">
      <w:pPr>
        <w:spacing w:before="0" w:after="0"/>
        <w:rPr>
          <w:b/>
          <w:bCs/>
          <w:sz w:val="28"/>
          <w:szCs w:val="28"/>
        </w:rPr>
      </w:pPr>
      <w:r w:rsidRPr="00E41254">
        <w:rPr>
          <w:b/>
          <w:bCs/>
          <w:sz w:val="28"/>
          <w:szCs w:val="28"/>
        </w:rPr>
        <w:t>Допустить к защите</w:t>
      </w:r>
    </w:p>
    <w:p w:rsidR="001C13B6" w:rsidRPr="00E41254" w:rsidRDefault="001C13B6" w:rsidP="001C13B6">
      <w:pPr>
        <w:spacing w:before="0" w:after="0"/>
        <w:rPr>
          <w:sz w:val="28"/>
          <w:szCs w:val="28"/>
        </w:rPr>
      </w:pP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  <w:r w:rsidRPr="00E41254">
        <w:rPr>
          <w:sz w:val="28"/>
          <w:szCs w:val="28"/>
        </w:rPr>
        <w:t>Заведующий кафедрой _____________________________      ________________</w:t>
      </w: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  <w:r w:rsidRPr="00E41254">
        <w:rPr>
          <w:sz w:val="16"/>
          <w:szCs w:val="16"/>
        </w:rPr>
        <w:t xml:space="preserve">                                                                                    (ученая степень, звание, И.О. Фамилия )                                     (личная подпись)</w:t>
      </w: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  <w:r w:rsidRPr="00E41254">
        <w:rPr>
          <w:sz w:val="28"/>
          <w:szCs w:val="28"/>
        </w:rPr>
        <w:t>«_____»______________________20_____г.</w:t>
      </w:r>
    </w:p>
    <w:p w:rsidR="001C13B6" w:rsidRPr="00E41254" w:rsidRDefault="001C13B6" w:rsidP="001C13B6">
      <w:pPr>
        <w:spacing w:before="0" w:after="0"/>
        <w:rPr>
          <w:sz w:val="20"/>
          <w:szCs w:val="20"/>
        </w:rPr>
      </w:pPr>
    </w:p>
    <w:p w:rsidR="001C13B6" w:rsidRPr="00E41254" w:rsidRDefault="001C13B6" w:rsidP="001C13B6">
      <w:pPr>
        <w:spacing w:before="0" w:after="0"/>
        <w:jc w:val="center"/>
        <w:rPr>
          <w:sz w:val="20"/>
          <w:szCs w:val="20"/>
        </w:rPr>
      </w:pPr>
    </w:p>
    <w:p w:rsidR="001C13B6" w:rsidRPr="00E41254" w:rsidRDefault="001C13B6" w:rsidP="001C13B6">
      <w:pPr>
        <w:spacing w:before="0" w:after="0"/>
        <w:rPr>
          <w:sz w:val="28"/>
          <w:szCs w:val="28"/>
        </w:rPr>
      </w:pPr>
    </w:p>
    <w:p w:rsidR="001C13B6" w:rsidRPr="00E41254" w:rsidRDefault="001C13B6" w:rsidP="001C13B6">
      <w:pPr>
        <w:spacing w:before="0" w:after="0"/>
        <w:jc w:val="center"/>
        <w:rPr>
          <w:sz w:val="28"/>
          <w:szCs w:val="28"/>
        </w:rPr>
      </w:pPr>
      <w:r w:rsidRPr="00E41254">
        <w:rPr>
          <w:sz w:val="28"/>
          <w:szCs w:val="28"/>
        </w:rPr>
        <w:t>Тольятти 20__</w:t>
      </w:r>
    </w:p>
    <w:p w:rsidR="001C13B6" w:rsidRPr="00E41254" w:rsidRDefault="001C13B6" w:rsidP="001C13B6">
      <w:pPr>
        <w:pStyle w:val="112"/>
        <w:jc w:val="right"/>
        <w:rPr>
          <w:b w:val="0"/>
          <w:bCs w:val="0"/>
          <w:sz w:val="24"/>
          <w:szCs w:val="24"/>
        </w:rPr>
      </w:pPr>
    </w:p>
    <w:p w:rsidR="00323C92" w:rsidRPr="00E41254" w:rsidRDefault="00323C92" w:rsidP="001C13B6">
      <w:pPr>
        <w:spacing w:before="0" w:after="0"/>
        <w:jc w:val="center"/>
        <w:rPr>
          <w:b/>
          <w:bCs/>
          <w:caps/>
          <w:sz w:val="28"/>
          <w:szCs w:val="28"/>
        </w:rPr>
      </w:pPr>
    </w:p>
    <w:p w:rsidR="001C13B6" w:rsidRPr="00E41254" w:rsidRDefault="001C13B6" w:rsidP="001C13B6">
      <w:pPr>
        <w:spacing w:before="0" w:after="0"/>
        <w:jc w:val="center"/>
        <w:rPr>
          <w:b/>
          <w:bCs/>
          <w:caps/>
          <w:sz w:val="28"/>
          <w:szCs w:val="28"/>
        </w:rPr>
      </w:pPr>
      <w:r w:rsidRPr="00E41254">
        <w:rPr>
          <w:b/>
          <w:bCs/>
          <w:caps/>
          <w:sz w:val="28"/>
          <w:szCs w:val="28"/>
        </w:rPr>
        <w:lastRenderedPageBreak/>
        <w:t>рецензия</w:t>
      </w:r>
    </w:p>
    <w:p w:rsidR="001C13B6" w:rsidRPr="00E41254" w:rsidRDefault="001C13B6" w:rsidP="001C13B6">
      <w:pPr>
        <w:spacing w:before="0" w:after="0"/>
        <w:rPr>
          <w:b/>
          <w:bCs/>
          <w:caps/>
          <w:sz w:val="28"/>
          <w:szCs w:val="28"/>
        </w:rPr>
      </w:pPr>
    </w:p>
    <w:p w:rsidR="001C13B6" w:rsidRPr="00E41254" w:rsidRDefault="001C13B6" w:rsidP="001C13B6">
      <w:pPr>
        <w:spacing w:before="0" w:after="0"/>
        <w:jc w:val="center"/>
        <w:rPr>
          <w:b/>
          <w:bCs/>
          <w:sz w:val="28"/>
          <w:szCs w:val="28"/>
        </w:rPr>
      </w:pPr>
      <w:r w:rsidRPr="00E41254">
        <w:rPr>
          <w:b/>
          <w:bCs/>
          <w:sz w:val="28"/>
          <w:szCs w:val="28"/>
        </w:rPr>
        <w:t>на выпускную квалификационную работу</w:t>
      </w: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  <w:r w:rsidRPr="00E41254">
        <w:rPr>
          <w:sz w:val="28"/>
          <w:szCs w:val="28"/>
        </w:rPr>
        <w:t>Студента(ки)_________________________</w:t>
      </w:r>
      <w:r w:rsidR="00323C92" w:rsidRPr="00E41254">
        <w:rPr>
          <w:sz w:val="28"/>
          <w:szCs w:val="28"/>
        </w:rPr>
        <w:t>______________________________</w:t>
      </w:r>
    </w:p>
    <w:p w:rsidR="001C13B6" w:rsidRPr="00E41254" w:rsidRDefault="001C13B6" w:rsidP="001C13B6">
      <w:pPr>
        <w:spacing w:before="0" w:after="0"/>
        <w:jc w:val="center"/>
        <w:rPr>
          <w:sz w:val="28"/>
          <w:szCs w:val="28"/>
        </w:rPr>
      </w:pPr>
      <w:r w:rsidRPr="00E41254">
        <w:rPr>
          <w:sz w:val="28"/>
          <w:szCs w:val="28"/>
        </w:rPr>
        <w:t>____________________________________________________________________</w:t>
      </w:r>
    </w:p>
    <w:p w:rsidR="001C13B6" w:rsidRPr="00E41254" w:rsidRDefault="001C13B6" w:rsidP="001C13B6">
      <w:pPr>
        <w:spacing w:before="0" w:after="0"/>
        <w:jc w:val="center"/>
        <w:rPr>
          <w:sz w:val="28"/>
          <w:szCs w:val="28"/>
        </w:rPr>
      </w:pPr>
      <w:r w:rsidRPr="00E41254">
        <w:rPr>
          <w:sz w:val="20"/>
          <w:szCs w:val="20"/>
        </w:rPr>
        <w:t>(код и наименование направления подготовки, специальности)</w:t>
      </w:r>
    </w:p>
    <w:p w:rsidR="001C13B6" w:rsidRPr="00E41254" w:rsidRDefault="001C13B6" w:rsidP="001C13B6">
      <w:pPr>
        <w:spacing w:before="0" w:after="0"/>
        <w:jc w:val="center"/>
        <w:rPr>
          <w:sz w:val="28"/>
          <w:szCs w:val="28"/>
        </w:rPr>
      </w:pPr>
      <w:r w:rsidRPr="00E41254">
        <w:rPr>
          <w:sz w:val="28"/>
          <w:szCs w:val="28"/>
        </w:rPr>
        <w:t>____________________________________________________________________</w:t>
      </w:r>
    </w:p>
    <w:p w:rsidR="001C13B6" w:rsidRPr="00E41254" w:rsidRDefault="001C13B6" w:rsidP="001C13B6">
      <w:pPr>
        <w:spacing w:before="0" w:after="0"/>
        <w:jc w:val="center"/>
        <w:rPr>
          <w:sz w:val="28"/>
          <w:szCs w:val="28"/>
        </w:rPr>
      </w:pPr>
      <w:r w:rsidRPr="00E41254">
        <w:rPr>
          <w:sz w:val="20"/>
          <w:szCs w:val="20"/>
        </w:rPr>
        <w:t>(наименование специализации, магистерской программы)</w:t>
      </w: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  <w:r w:rsidRPr="00E41254">
        <w:rPr>
          <w:sz w:val="28"/>
          <w:szCs w:val="28"/>
        </w:rPr>
        <w:t>Тема ________________________________________________________________</w:t>
      </w: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  <w:r w:rsidRPr="00E41254">
        <w:rPr>
          <w:sz w:val="28"/>
          <w:szCs w:val="28"/>
        </w:rPr>
        <w:t>________________________________________________________________________________________________________</w:t>
      </w:r>
      <w:r w:rsidR="009F4D66" w:rsidRPr="00E41254">
        <w:rPr>
          <w:sz w:val="28"/>
          <w:szCs w:val="28"/>
        </w:rPr>
        <w:t>____________________________</w:t>
      </w: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  <w:r w:rsidRPr="00E41254">
        <w:rPr>
          <w:sz w:val="28"/>
          <w:szCs w:val="28"/>
        </w:rPr>
        <w:tab/>
        <w:t>Содержательная часть рецензии.</w:t>
      </w: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</w:p>
    <w:p w:rsidR="001C13B6" w:rsidRPr="00E41254" w:rsidRDefault="001C13B6" w:rsidP="001C13B6">
      <w:pPr>
        <w:spacing w:before="0" w:after="0"/>
        <w:ind w:firstLine="709"/>
        <w:jc w:val="both"/>
        <w:rPr>
          <w:sz w:val="28"/>
          <w:szCs w:val="28"/>
        </w:rPr>
      </w:pPr>
      <w:r w:rsidRPr="00E41254">
        <w:rPr>
          <w:sz w:val="28"/>
          <w:szCs w:val="28"/>
        </w:rPr>
        <w:t>Оценка выпускной работы по четырехбалльной системе («отлично», «хорошо», «удовлетворительно», «неудовлетворительно»).</w:t>
      </w:r>
    </w:p>
    <w:p w:rsidR="001C13B6" w:rsidRPr="00E41254" w:rsidRDefault="001C13B6" w:rsidP="001C13B6">
      <w:pPr>
        <w:spacing w:before="0" w:after="0"/>
        <w:ind w:firstLine="709"/>
        <w:jc w:val="both"/>
        <w:rPr>
          <w:sz w:val="28"/>
          <w:szCs w:val="28"/>
        </w:rPr>
      </w:pPr>
    </w:p>
    <w:p w:rsidR="001C13B6" w:rsidRPr="00E41254" w:rsidRDefault="001C13B6" w:rsidP="001C13B6">
      <w:pPr>
        <w:spacing w:before="0" w:after="0"/>
        <w:ind w:firstLine="709"/>
        <w:jc w:val="both"/>
        <w:rPr>
          <w:sz w:val="28"/>
          <w:szCs w:val="28"/>
        </w:rPr>
      </w:pPr>
    </w:p>
    <w:p w:rsidR="001C13B6" w:rsidRPr="00E41254" w:rsidRDefault="001C13B6" w:rsidP="001C13B6">
      <w:pPr>
        <w:spacing w:before="0" w:after="0"/>
        <w:ind w:firstLine="709"/>
        <w:jc w:val="both"/>
        <w:rPr>
          <w:sz w:val="28"/>
          <w:szCs w:val="28"/>
        </w:rPr>
      </w:pPr>
      <w:r w:rsidRPr="00E41254">
        <w:rPr>
          <w:sz w:val="28"/>
          <w:szCs w:val="28"/>
        </w:rPr>
        <w:t>Рекомендация   о   присвоении   выпускнику соответствующей  квалификации (степени).</w:t>
      </w: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  <w:r w:rsidRPr="00E41254">
        <w:rPr>
          <w:sz w:val="28"/>
          <w:szCs w:val="28"/>
        </w:rPr>
        <w:t>Рецензент,</w:t>
      </w: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  <w:r w:rsidRPr="00E41254">
        <w:rPr>
          <w:sz w:val="28"/>
          <w:szCs w:val="28"/>
        </w:rPr>
        <w:t>_____________________</w:t>
      </w:r>
      <w:r w:rsidRPr="00E41254">
        <w:rPr>
          <w:sz w:val="28"/>
          <w:szCs w:val="28"/>
        </w:rPr>
        <w:tab/>
        <w:t>_________________</w:t>
      </w:r>
      <w:r w:rsidRPr="00E41254">
        <w:rPr>
          <w:sz w:val="28"/>
          <w:szCs w:val="28"/>
        </w:rPr>
        <w:tab/>
      </w:r>
      <w:r w:rsidRPr="00E41254">
        <w:rPr>
          <w:sz w:val="28"/>
          <w:szCs w:val="28"/>
        </w:rPr>
        <w:tab/>
        <w:t>__________________</w:t>
      </w:r>
    </w:p>
    <w:p w:rsidR="001C13B6" w:rsidRPr="00E41254" w:rsidRDefault="001C13B6" w:rsidP="001C13B6">
      <w:pPr>
        <w:spacing w:before="0" w:after="0"/>
        <w:jc w:val="both"/>
        <w:rPr>
          <w:sz w:val="20"/>
          <w:szCs w:val="20"/>
        </w:rPr>
      </w:pPr>
      <w:r w:rsidRPr="00E41254">
        <w:rPr>
          <w:sz w:val="20"/>
          <w:szCs w:val="20"/>
        </w:rPr>
        <w:t>(ученая степень, звание, должность,</w:t>
      </w:r>
      <w:r w:rsidRPr="00E41254">
        <w:rPr>
          <w:sz w:val="20"/>
          <w:szCs w:val="20"/>
        </w:rPr>
        <w:tab/>
        <w:t xml:space="preserve">             (подпись) </w:t>
      </w:r>
      <w:r w:rsidRPr="00E41254">
        <w:rPr>
          <w:sz w:val="20"/>
          <w:szCs w:val="20"/>
        </w:rPr>
        <w:tab/>
      </w:r>
      <w:r w:rsidRPr="00E41254">
        <w:rPr>
          <w:sz w:val="20"/>
          <w:szCs w:val="20"/>
        </w:rPr>
        <w:tab/>
      </w:r>
      <w:r w:rsidRPr="00E41254">
        <w:rPr>
          <w:sz w:val="20"/>
          <w:szCs w:val="20"/>
        </w:rPr>
        <w:tab/>
      </w:r>
      <w:r w:rsidRPr="00E41254">
        <w:rPr>
          <w:sz w:val="20"/>
          <w:szCs w:val="20"/>
        </w:rPr>
        <w:tab/>
        <w:t>(И.О. Фамилия)</w:t>
      </w:r>
    </w:p>
    <w:p w:rsidR="001C13B6" w:rsidRPr="00E41254" w:rsidRDefault="001C13B6" w:rsidP="001C13B6">
      <w:pPr>
        <w:spacing w:before="0" w:after="0"/>
        <w:jc w:val="both"/>
        <w:rPr>
          <w:sz w:val="20"/>
          <w:szCs w:val="20"/>
        </w:rPr>
      </w:pPr>
    </w:p>
    <w:p w:rsidR="001C13B6" w:rsidRPr="00E41254" w:rsidRDefault="001C13B6" w:rsidP="001C13B6">
      <w:pPr>
        <w:spacing w:before="0" w:after="0"/>
        <w:jc w:val="both"/>
        <w:rPr>
          <w:sz w:val="20"/>
          <w:szCs w:val="20"/>
        </w:rPr>
      </w:pPr>
      <w:r w:rsidRPr="00E41254">
        <w:rPr>
          <w:sz w:val="20"/>
          <w:szCs w:val="20"/>
        </w:rPr>
        <w:t>______________________________</w:t>
      </w:r>
    </w:p>
    <w:p w:rsidR="001C13B6" w:rsidRPr="00E41254" w:rsidRDefault="001C13B6" w:rsidP="001C13B6">
      <w:pPr>
        <w:spacing w:before="0" w:after="0"/>
        <w:jc w:val="both"/>
        <w:rPr>
          <w:sz w:val="20"/>
          <w:szCs w:val="20"/>
        </w:rPr>
      </w:pPr>
      <w:r w:rsidRPr="00E41254">
        <w:rPr>
          <w:sz w:val="20"/>
          <w:szCs w:val="20"/>
        </w:rPr>
        <w:t>место работы полностью)</w:t>
      </w: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  <w:r w:rsidRPr="00E41254">
        <w:rPr>
          <w:sz w:val="28"/>
          <w:szCs w:val="28"/>
        </w:rPr>
        <w:t xml:space="preserve"> «_____»______________________20_____г.</w:t>
      </w:r>
    </w:p>
    <w:p w:rsidR="001C13B6" w:rsidRPr="00E41254" w:rsidRDefault="001C13B6" w:rsidP="001C13B6">
      <w:pPr>
        <w:spacing w:before="0" w:after="0"/>
        <w:jc w:val="both"/>
        <w:rPr>
          <w:sz w:val="28"/>
          <w:szCs w:val="28"/>
        </w:rPr>
      </w:pPr>
    </w:p>
    <w:p w:rsidR="00323C92" w:rsidRPr="00E41254" w:rsidRDefault="00323C92" w:rsidP="00384059">
      <w:pPr>
        <w:spacing w:before="0" w:after="0" w:line="360" w:lineRule="auto"/>
        <w:jc w:val="center"/>
        <w:rPr>
          <w:b/>
          <w:sz w:val="28"/>
          <w:szCs w:val="28"/>
        </w:rPr>
      </w:pPr>
    </w:p>
    <w:p w:rsidR="00323C92" w:rsidRPr="00E41254" w:rsidRDefault="00323C92" w:rsidP="00384059">
      <w:pPr>
        <w:spacing w:before="0" w:after="0" w:line="360" w:lineRule="auto"/>
        <w:jc w:val="center"/>
        <w:rPr>
          <w:b/>
          <w:sz w:val="28"/>
          <w:szCs w:val="28"/>
        </w:rPr>
      </w:pPr>
    </w:p>
    <w:p w:rsidR="00323C92" w:rsidRPr="00E41254" w:rsidRDefault="00323C92" w:rsidP="00384059">
      <w:pPr>
        <w:spacing w:before="0" w:after="0" w:line="360" w:lineRule="auto"/>
        <w:jc w:val="center"/>
        <w:rPr>
          <w:b/>
          <w:sz w:val="28"/>
          <w:szCs w:val="28"/>
        </w:rPr>
      </w:pPr>
    </w:p>
    <w:p w:rsidR="003E4BAE" w:rsidRPr="00E41254" w:rsidRDefault="003E4BAE" w:rsidP="003E4BAE">
      <w:pPr>
        <w:pStyle w:val="af2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E4BAE" w:rsidRPr="00E41254" w:rsidRDefault="00C56DFB" w:rsidP="003E4BAE">
      <w:pPr>
        <w:pStyle w:val="af2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РАЗНОЕ: </w:t>
      </w:r>
    </w:p>
    <w:p w:rsidR="003E4BAE" w:rsidRPr="00E41254" w:rsidRDefault="003E4BAE" w:rsidP="003E4BAE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3E4BAE" w:rsidRPr="00E41254" w:rsidRDefault="00752CF2" w:rsidP="003E4BAE">
      <w:pPr>
        <w:pStyle w:val="af2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41254">
        <w:rPr>
          <w:rFonts w:ascii="Times New Roman" w:hAnsi="Times New Roman" w:cs="Times New Roman"/>
          <w:b/>
          <w:caps/>
          <w:sz w:val="28"/>
          <w:szCs w:val="28"/>
        </w:rPr>
        <w:t>СтркТУРА</w:t>
      </w:r>
      <w:r w:rsidR="00C56DFB">
        <w:rPr>
          <w:rFonts w:ascii="Times New Roman" w:hAnsi="Times New Roman" w:cs="Times New Roman"/>
          <w:b/>
          <w:caps/>
          <w:sz w:val="28"/>
          <w:szCs w:val="28"/>
        </w:rPr>
        <w:t xml:space="preserve"> оформления </w:t>
      </w:r>
      <w:r w:rsidRPr="00E41254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3E4BAE" w:rsidRPr="00E41254">
        <w:rPr>
          <w:rFonts w:ascii="Times New Roman" w:hAnsi="Times New Roman" w:cs="Times New Roman"/>
          <w:b/>
          <w:caps/>
          <w:sz w:val="28"/>
          <w:szCs w:val="28"/>
        </w:rPr>
        <w:t>Автореферат</w:t>
      </w:r>
      <w:r w:rsidR="00C56DFB">
        <w:rPr>
          <w:rFonts w:ascii="Times New Roman" w:hAnsi="Times New Roman" w:cs="Times New Roman"/>
          <w:b/>
          <w:caps/>
          <w:sz w:val="28"/>
          <w:szCs w:val="28"/>
        </w:rPr>
        <w:t>а</w:t>
      </w:r>
    </w:p>
    <w:p w:rsidR="00752CF2" w:rsidRPr="00E41254" w:rsidRDefault="003E4BAE" w:rsidP="00752CF2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E41254">
        <w:rPr>
          <w:rFonts w:ascii="Times New Roman" w:hAnsi="Times New Roman" w:cs="Times New Roman"/>
          <w:sz w:val="28"/>
          <w:szCs w:val="28"/>
        </w:rPr>
        <w:t xml:space="preserve">диссертации </w:t>
      </w:r>
    </w:p>
    <w:p w:rsidR="003E4BAE" w:rsidRPr="00E41254" w:rsidRDefault="003E4BAE" w:rsidP="00752CF2">
      <w:pPr>
        <w:pStyle w:val="af2"/>
        <w:jc w:val="both"/>
        <w:rPr>
          <w:rStyle w:val="af3"/>
          <w:rFonts w:ascii="Times New Roman" w:hAnsi="Times New Roman" w:cs="Times New Roman"/>
          <w:b w:val="0"/>
          <w:bCs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sz w:val="28"/>
          <w:szCs w:val="28"/>
          <w:u w:val="single"/>
        </w:rPr>
        <w:t>Актуальность темы диссертационного исследования</w:t>
      </w:r>
      <w:r w:rsidRPr="00E41254">
        <w:rPr>
          <w:rStyle w:val="af3"/>
          <w:rFonts w:ascii="Times New Roman" w:hAnsi="Times New Roman" w:cs="Times New Roman"/>
          <w:sz w:val="28"/>
          <w:szCs w:val="28"/>
        </w:rPr>
        <w:t>.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В современный период развития </w:t>
      </w:r>
      <w:r w:rsidR="00752CF2"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…</w:t>
      </w:r>
    </w:p>
    <w:p w:rsidR="003E4BAE" w:rsidRPr="00E41254" w:rsidRDefault="003E4BAE" w:rsidP="00752CF2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Очевидно, что </w:t>
      </w:r>
      <w:r w:rsidR="00752CF2"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..</w:t>
      </w:r>
    </w:p>
    <w:p w:rsidR="003E4BAE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В декабре </w:t>
      </w:r>
      <w:smartTag w:uri="urn:schemas-microsoft-com:office:smarttags" w:element="metricconverter">
        <w:smartTagPr>
          <w:attr w:name="ProductID" w:val="2011 г"/>
        </w:smartTagPr>
        <w:r w:rsidRPr="00E41254">
          <w:rPr>
            <w:rStyle w:val="af3"/>
            <w:rFonts w:ascii="Times New Roman" w:hAnsi="Times New Roman" w:cs="Times New Roman"/>
            <w:b w:val="0"/>
            <w:sz w:val="28"/>
            <w:szCs w:val="28"/>
          </w:rPr>
          <w:t>2011 г</w:t>
        </w:r>
      </w:smartTag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. Президент РФ В.В. Путин 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  <w:vertAlign w:val="superscript"/>
        </w:rPr>
        <w:footnoteReference w:id="4"/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.</w:t>
      </w:r>
    </w:p>
    <w:p w:rsidR="00752CF2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Однако внесенные изменения лишь трансформировали порядок формирования </w:t>
      </w:r>
    </w:p>
    <w:p w:rsidR="00752CF2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Таким образом, актуальность избранной темы работы обусловлена потребностью в комплексном исследовании данного института с использованием многолетнего опыта представительной демократии зарубежных государств,</w:t>
      </w:r>
    </w:p>
    <w:p w:rsidR="00752CF2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в создании современной концепции, </w:t>
      </w:r>
    </w:p>
    <w:p w:rsidR="003E4BAE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необходимостью разработки обоснован</w:t>
      </w:r>
      <w:r w:rsidR="00752CF2"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ных предложений по оптимизации 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.</w:t>
      </w:r>
    </w:p>
    <w:p w:rsidR="00752CF2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sz w:val="28"/>
          <w:szCs w:val="28"/>
          <w:u w:val="single"/>
        </w:rPr>
        <w:t>Степень научной разработанности темы</w:t>
      </w:r>
      <w:r w:rsidRPr="00E41254">
        <w:rPr>
          <w:rStyle w:val="af3"/>
          <w:rFonts w:ascii="Times New Roman" w:hAnsi="Times New Roman" w:cs="Times New Roman"/>
          <w:sz w:val="28"/>
          <w:szCs w:val="28"/>
        </w:rPr>
        <w:t>.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В литературе правовой </w:t>
      </w:r>
      <w:r w:rsidR="00752CF2"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……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рассматривается либо в общем виде, либо фрагментарно. Правоведами в основном исследуется</w:t>
      </w:r>
      <w:r w:rsidR="00752CF2"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………..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. Отметим монографии: </w:t>
      </w:r>
      <w:r w:rsidR="00752CF2"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….</w:t>
      </w:r>
    </w:p>
    <w:p w:rsidR="003E4BAE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Не умаляя значимости накопленного теоретического опыта и признавая огромный вклад ученых в разработку многих аспектов заявленной проблематики, надо отметить необходимость дальнейшего исследования вопросов</w:t>
      </w:r>
      <w:r w:rsidR="00752CF2"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….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.</w:t>
      </w:r>
    </w:p>
    <w:p w:rsidR="003E4BAE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Диссертант опирался на труды как дореволюционных, так и советских и российских специалистов в области государствоведения, истории и теории государства и права, политических и правовых учений, политологии, сравнительного правоведения.</w:t>
      </w:r>
    </w:p>
    <w:p w:rsidR="003E4BAE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Из трудов ученых дореволюционного периода использовались работы М.М. Ковалевского, Н.М. Коркунова, С.Д. Котляревского, Н.И. Лазаревского, М.М. Сперанского, Б.Н. Чичерина, Г.Ф. Шершеневича и др.</w:t>
      </w:r>
    </w:p>
    <w:p w:rsidR="00752CF2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Автором изучены сочинения отечественных государствоведов по проблемам</w:t>
      </w:r>
      <w:r w:rsidR="00752CF2"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…..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. В их числе работы таких ученых –</w:t>
      </w:r>
      <w:r w:rsidR="00752CF2"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….</w:t>
      </w:r>
    </w:p>
    <w:p w:rsidR="003E4BAE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В процессе исследования темы были изучены сочинения известных зарубежных авторов, таких как М. Амеллер, Ф. Ардан, И. Бентам, Ж.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noBreakHyphen/>
        <w:t>М. Брико, Ж. Бюрдо, В.П. Гробовая, Э. Губер, А. Демишель, Ф. Демишель, М. Дюверже, Л. Дюги, Й. Изензее, Л. Локк, П. Локке, Ш.-Л. Монтескье, А. Ориу, Ш. Отер, П. Пакте, М. Пикемаль, М. Прело, К. Ройтер, Ж.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noBreakHyphen/>
        <w:t>Ж. Руссо, К. Хессе, Б. Шантебу, К. Штюве, А. Эсмен и др.</w:t>
      </w:r>
    </w:p>
    <w:p w:rsidR="003E4BAE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sz w:val="28"/>
          <w:szCs w:val="28"/>
          <w:u w:val="single"/>
        </w:rPr>
        <w:lastRenderedPageBreak/>
        <w:t>Теоретическая основа выполненной работы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представлена современными достижениями науки </w:t>
      </w:r>
      <w:r w:rsidR="00752CF2"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………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права в данной области. Кроме того, использованы положения монографических трудов и журнальных статей по общей теории права, конституционному, муниципальному, администр</w:t>
      </w:r>
      <w:r w:rsidR="00752CF2"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ативному праву, политологии…….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.</w:t>
      </w:r>
    </w:p>
    <w:p w:rsidR="003E4BAE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sz w:val="28"/>
          <w:szCs w:val="28"/>
          <w:u w:val="single"/>
        </w:rPr>
        <w:t>Нормативную основу исследования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составили Конституция Российской Федерации </w:t>
      </w:r>
      <w:smartTag w:uri="urn:schemas-microsoft-com:office:smarttags" w:element="metricconverter">
        <w:smartTagPr>
          <w:attr w:name="ProductID" w:val="1993 г"/>
        </w:smartTagPr>
        <w:r w:rsidRPr="00E41254">
          <w:rPr>
            <w:rStyle w:val="af3"/>
            <w:rFonts w:ascii="Times New Roman" w:hAnsi="Times New Roman" w:cs="Times New Roman"/>
            <w:b w:val="0"/>
            <w:sz w:val="28"/>
            <w:szCs w:val="28"/>
          </w:rPr>
          <w:t>1993 г</w:t>
        </w:r>
      </w:smartTag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., отечественное конституционное и текущее законодательство, акты парламентского права, подзаконные акты федерального уровня, решения органов конституционного контроля и надзора,</w:t>
      </w:r>
      <w:r w:rsidR="00752CF2"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…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.</w:t>
      </w:r>
    </w:p>
    <w:p w:rsidR="003E4BAE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  <w:u w:val="single"/>
        </w:rPr>
      </w:pP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Большую помощь в изучении действующего конституционного законодательства оказали информацион</w:t>
      </w:r>
      <w:r w:rsidR="00752CF2"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ные ресурсы парламентов России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, а также материалы, размещенные в сети 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  <w:u w:val="single"/>
        </w:rPr>
        <w:t>Интернет.</w:t>
      </w:r>
    </w:p>
    <w:p w:rsidR="00752CF2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sz w:val="28"/>
          <w:szCs w:val="28"/>
          <w:u w:val="single"/>
        </w:rPr>
        <w:t>Эмпирическую</w:t>
      </w:r>
      <w:r w:rsidRPr="00E41254">
        <w:rPr>
          <w:rStyle w:val="af3"/>
          <w:rFonts w:ascii="Times New Roman" w:hAnsi="Times New Roman" w:cs="Times New Roman"/>
          <w:sz w:val="28"/>
          <w:szCs w:val="28"/>
        </w:rPr>
        <w:t xml:space="preserve"> основу исследования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составили постановления и определения Конституционного Суда РФ, решения Федерального Конституционного Суда ФРГ и Конституционного Совета Французской Республики. Диссертантом проанализирована информация, содержащаяся в стенограммах заседаний палат Федерального Собрания РФ, законодательных (представительных) органов государственной власти субъектов Федерации, в официальных статистических документах. Были также изучены документальные источники </w:t>
      </w:r>
      <w:r w:rsidR="00752CF2"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…….</w:t>
      </w:r>
    </w:p>
    <w:p w:rsidR="003E4BAE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sz w:val="28"/>
          <w:szCs w:val="28"/>
          <w:u w:val="single"/>
        </w:rPr>
        <w:t>Объектом исследования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является совокупность общественных отношений, связанных с</w:t>
      </w:r>
      <w:r w:rsidR="005D75A9"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……………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.</w:t>
      </w:r>
    </w:p>
    <w:p w:rsidR="003E4BAE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  <w:u w:val="single"/>
        </w:rPr>
      </w:pPr>
      <w:r w:rsidRPr="00E41254">
        <w:rPr>
          <w:rStyle w:val="af3"/>
          <w:rFonts w:ascii="Times New Roman" w:hAnsi="Times New Roman" w:cs="Times New Roman"/>
          <w:sz w:val="28"/>
          <w:szCs w:val="28"/>
          <w:u w:val="single"/>
        </w:rPr>
        <w:t>Предмет исследования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составляет теоретическое и практическое содержание</w:t>
      </w:r>
      <w:r w:rsidR="005D75A9"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………………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  <w:u w:val="single"/>
        </w:rPr>
        <w:t>.</w:t>
      </w:r>
    </w:p>
    <w:p w:rsidR="003E4BAE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sz w:val="28"/>
          <w:szCs w:val="28"/>
          <w:u w:val="single"/>
        </w:rPr>
        <w:t>Цель исследова</w:t>
      </w:r>
      <w:r w:rsidRPr="00E41254">
        <w:rPr>
          <w:rStyle w:val="af3"/>
          <w:rFonts w:ascii="Times New Roman" w:hAnsi="Times New Roman" w:cs="Times New Roman"/>
          <w:sz w:val="28"/>
          <w:szCs w:val="28"/>
        </w:rPr>
        <w:t>ния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заключается в анализе теоретических и практических проблем</w:t>
      </w:r>
      <w:r w:rsidR="005D75A9"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………..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, его элементов и особенностей, выработке предложений по формированию основ научной концепции</w:t>
      </w:r>
      <w:r w:rsidR="005D75A9"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…………..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, разработке рекомендаций по дальнейшему совершенствованию отечественного законодательства в условиях проводимых реформ.</w:t>
      </w:r>
    </w:p>
    <w:p w:rsidR="003E4BAE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В соответствии с целью работы автором поставлены следующие </w:t>
      </w:r>
      <w:r w:rsidRPr="00E41254">
        <w:rPr>
          <w:rStyle w:val="af3"/>
          <w:rFonts w:ascii="Times New Roman" w:hAnsi="Times New Roman" w:cs="Times New Roman"/>
          <w:sz w:val="28"/>
          <w:szCs w:val="28"/>
          <w:u w:val="single"/>
        </w:rPr>
        <w:t>задачи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:</w:t>
      </w:r>
    </w:p>
    <w:p w:rsidR="003E4BAE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– изучить и обобщить теоретические представления о политико-правовой природе</w:t>
      </w:r>
      <w:r w:rsidR="005D75A9"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………………..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;</w:t>
      </w:r>
    </w:p>
    <w:p w:rsidR="003E4BAE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– раскрыть содержание и структуру</w:t>
      </w:r>
      <w:r w:rsidR="005D75A9"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……………….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, а также представить распространенные научные подходы;</w:t>
      </w:r>
    </w:p>
    <w:p w:rsidR="003E4BAE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– выявить характерные черты и особенности</w:t>
      </w:r>
      <w:r w:rsidR="005D75A9"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…………………..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;</w:t>
      </w:r>
    </w:p>
    <w:p w:rsidR="003E4BAE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– провести анализ законодательного регулирования</w:t>
      </w:r>
      <w:r w:rsidR="005D75A9"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………………..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;</w:t>
      </w:r>
    </w:p>
    <w:p w:rsidR="003E4BAE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– раскрыть содержание основных прав и обязанностей</w:t>
      </w:r>
      <w:r w:rsidR="005D75A9"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………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;</w:t>
      </w:r>
    </w:p>
    <w:p w:rsidR="003E4BAE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– обосновать необходимость законодательного регулирования института</w:t>
      </w:r>
      <w:r w:rsidR="005D75A9"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……………………..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;</w:t>
      </w:r>
    </w:p>
    <w:p w:rsidR="003E4BAE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– дифференцировать конституционно-правовые гарантии деятельности</w:t>
      </w:r>
      <w:r w:rsidR="005D75A9"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…………………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;</w:t>
      </w:r>
    </w:p>
    <w:p w:rsidR="003E4BAE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lastRenderedPageBreak/>
        <w:t>– выработать предложения по совершенствованию федерального законодательства о</w:t>
      </w:r>
      <w:r w:rsidR="005D75A9"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………………..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.</w:t>
      </w:r>
    </w:p>
    <w:p w:rsidR="003E4BAE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sz w:val="28"/>
          <w:szCs w:val="28"/>
          <w:u w:val="single"/>
        </w:rPr>
        <w:t>Методологическую основу исследования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составили апробированные общенаучные и частнонаучные методы познания.</w:t>
      </w:r>
    </w:p>
    <w:p w:rsidR="003E4BAE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Общенаучный диалектический метод дал возможность всесторонне рассмотреть общественные отношения, связанные с</w:t>
      </w:r>
      <w:r w:rsidR="005D75A9"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……………….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, в их развитии и взаимосвязи. Методы формальной логики (описание, сравнение, классификация, анализ и синтез) позволили охарактеризовать </w:t>
      </w:r>
      <w:r w:rsidR="005D75A9"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…………………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, выявить общие черты и различия.</w:t>
      </w:r>
    </w:p>
    <w:p w:rsidR="003E4BAE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Посредством историко-юридического метода была изучена эволюция подходов к</w:t>
      </w:r>
      <w:r w:rsidR="005D75A9"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……………………………..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.</w:t>
      </w:r>
    </w:p>
    <w:p w:rsidR="003E4BAE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Сравнительно-правовой метод применялся при исследовании</w:t>
      </w:r>
      <w:r w:rsidR="007D5074"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………….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.</w:t>
      </w:r>
    </w:p>
    <w:p w:rsidR="003E4BAE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Использование системно-структурного метода позволило рассмотреть</w:t>
      </w:r>
      <w:r w:rsidR="007D5074"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……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.</w:t>
      </w:r>
    </w:p>
    <w:p w:rsidR="003E4BAE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С помощью формально-юридического метода выяснено содержание действующего законодательства о</w:t>
      </w:r>
      <w:r w:rsidR="007D5074"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…………..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.</w:t>
      </w:r>
    </w:p>
    <w:p w:rsidR="003E4BAE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Все обозначенные методы позволили выявить определенные тенденции развития</w:t>
      </w:r>
      <w:r w:rsidR="007D5074"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…….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, сделать важные выводы.</w:t>
      </w:r>
    </w:p>
    <w:p w:rsidR="003E4BAE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sz w:val="28"/>
          <w:szCs w:val="28"/>
          <w:u w:val="single"/>
        </w:rPr>
        <w:t>Научная новизна исследования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заключается в том, что </w:t>
      </w:r>
      <w:r w:rsidR="007D5074"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дисертанотом 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охарактеризованы общие для Российской Федерации, институты</w:t>
      </w:r>
      <w:r w:rsidR="007D5074"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………….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, выявлены его особенности в законодательстве и деятельности указанных государств. На базе отечественного и зарубежного опыта сформулированы предложения, касающиеся</w:t>
      </w:r>
      <w:r w:rsidR="007D5074"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……………………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.</w:t>
      </w:r>
    </w:p>
    <w:p w:rsidR="003E4BAE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Работа представляет собой новое и целостное теоретическое исследование, выполненное на основе современного конституционализма, в котором показано соотношение </w:t>
      </w:r>
      <w:r w:rsidR="007D5074"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……………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установлены как общие, так и отличительные тенденции его развития.</w:t>
      </w:r>
    </w:p>
    <w:p w:rsidR="003E4BAE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Новизна проявилась и в самом подходе к разработке темы, в предлагаемых решениях ряда конкретных вопросов. Это нашло отражение в </w:t>
      </w:r>
      <w:r w:rsidRPr="00E41254">
        <w:rPr>
          <w:rStyle w:val="af3"/>
          <w:rFonts w:ascii="Times New Roman" w:hAnsi="Times New Roman" w:cs="Times New Roman"/>
          <w:sz w:val="28"/>
          <w:szCs w:val="28"/>
          <w:u w:val="single"/>
        </w:rPr>
        <w:t>основных положениях, выносимых на защиту</w:t>
      </w:r>
      <w:r w:rsidRPr="00E41254">
        <w:rPr>
          <w:rStyle w:val="af3"/>
          <w:rFonts w:ascii="Times New Roman" w:hAnsi="Times New Roman" w:cs="Times New Roman"/>
          <w:sz w:val="28"/>
          <w:szCs w:val="28"/>
        </w:rPr>
        <w:t>:</w:t>
      </w:r>
    </w:p>
    <w:p w:rsidR="007D5074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1.  </w:t>
      </w:r>
    </w:p>
    <w:p w:rsidR="007D5074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2. На основе анализа </w:t>
      </w:r>
    </w:p>
    <w:p w:rsidR="007D5074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3. Обосновано положение </w:t>
      </w:r>
    </w:p>
    <w:p w:rsidR="007D5074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4. Рассмотрена структура </w:t>
      </w:r>
    </w:p>
    <w:p w:rsidR="007D5074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5. На основе сравнительно-правового анализа законодательства </w:t>
      </w:r>
    </w:p>
    <w:p w:rsidR="007D5074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6. При нарушении парламентских обязанностей должна наступать </w:t>
      </w:r>
    </w:p>
    <w:p w:rsidR="003E4BAE" w:rsidRPr="00E41254" w:rsidRDefault="003E4BAE" w:rsidP="007D5074">
      <w:pPr>
        <w:pStyle w:val="af2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</w:p>
    <w:p w:rsidR="003E4BAE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sz w:val="28"/>
          <w:szCs w:val="28"/>
          <w:u w:val="single"/>
        </w:rPr>
        <w:t>Теоретическая значимость диссертации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заключается в том, что в ней проводится сравнительно-правовой анализ</w:t>
      </w:r>
      <w:r w:rsidR="007D5074"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………….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, позволяющий всесторонне и глубоко рассмотреть теоретические и практические проблемы </w:t>
      </w:r>
      <w:r w:rsidR="007D5074"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…………..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данного института.</w:t>
      </w:r>
    </w:p>
    <w:p w:rsidR="003E4BAE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Выводы и предложения, содержащиеся в работе, имеют определенное значение для правоведения и могут быть применены для дальнейшего теоретического исследования нормативного содержания и 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lastRenderedPageBreak/>
        <w:t>вопросов</w:t>
      </w:r>
      <w:r w:rsidR="007D5074"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…………..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. Помимо этого теоретическая значимость обусловливается научным обоснованием положений, не нашедших достаточного отражения в действующих</w:t>
      </w:r>
      <w:r w:rsidR="007D5074"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…………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.</w:t>
      </w:r>
    </w:p>
    <w:p w:rsidR="003E4BAE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sz w:val="28"/>
          <w:szCs w:val="28"/>
          <w:u w:val="single"/>
        </w:rPr>
        <w:t>Практическая значимость диссертации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состоит в разработке и обосновании предложений, направленных на совершенствование</w:t>
      </w:r>
      <w:r w:rsidR="007D5074"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………..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. Материалы данного исследования могут найти применение в законотворческой деятельности – при разработке и принятии законодательных актов, а также внесении изменений и дополнений в действующее федеральное </w:t>
      </w:r>
      <w:r w:rsidR="007D5074"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законодательство о ………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.</w:t>
      </w:r>
    </w:p>
    <w:p w:rsidR="003E4BAE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Изложенные в работе положения могут быть использованы при написании учебников, учебных и учебно-методических пособий, при чтении лекций и проведении семинарских занятий в рамках вузовских курсов «Конституционное право Российской Федерации», «Конституционное право зарубежных стран», «Парламентское право».</w:t>
      </w:r>
    </w:p>
    <w:p w:rsidR="003E4BAE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sz w:val="28"/>
          <w:szCs w:val="28"/>
          <w:u w:val="single"/>
        </w:rPr>
        <w:t>Апробация результатов исследования</w:t>
      </w:r>
      <w:r w:rsidRPr="00E41254">
        <w:rPr>
          <w:rStyle w:val="af3"/>
          <w:rFonts w:ascii="Times New Roman" w:hAnsi="Times New Roman" w:cs="Times New Roman"/>
          <w:sz w:val="28"/>
          <w:szCs w:val="28"/>
        </w:rPr>
        <w:t>.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Результаты диссертационного исследования доложены и обсуждены на заседании кафедры </w:t>
      </w:r>
      <w:r w:rsidR="007D5074"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…….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права ФГОУ ВПО «</w:t>
      </w:r>
      <w:r w:rsidR="007D5074"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ТГУ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».</w:t>
      </w:r>
    </w:p>
    <w:p w:rsidR="007D5074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Основные положения диссертационной работы докладывались на крупных научных и научно-практических конференциях, в частности,; </w:t>
      </w:r>
    </w:p>
    <w:p w:rsidR="007D5074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Международной научно-практической конференции,</w:t>
      </w:r>
    </w:p>
    <w:p w:rsidR="003E4BAE" w:rsidRPr="00E41254" w:rsidRDefault="003E4BAE" w:rsidP="007D5074">
      <w:pPr>
        <w:pStyle w:val="af2"/>
        <w:ind w:left="708" w:firstLine="1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; ежегодной VI Международной научно-практической конференции </w:t>
      </w:r>
      <w:r w:rsidRPr="00E41254">
        <w:rPr>
          <w:rStyle w:val="af3"/>
          <w:rFonts w:ascii="Times New Roman" w:hAnsi="Times New Roman" w:cs="Times New Roman"/>
          <w:sz w:val="28"/>
          <w:szCs w:val="28"/>
          <w:u w:val="single"/>
        </w:rPr>
        <w:t>Публикации</w:t>
      </w:r>
      <w:r w:rsidRPr="00E41254">
        <w:rPr>
          <w:rStyle w:val="af3"/>
          <w:rFonts w:ascii="Times New Roman" w:hAnsi="Times New Roman" w:cs="Times New Roman"/>
          <w:sz w:val="28"/>
          <w:szCs w:val="28"/>
        </w:rPr>
        <w:t>.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Результаты исследования опубликованы в 8 научных статьях, 6 из которых – в ведущих рецензируемых научных журналах, рекомендованных ВАК Минобрнауки России.</w:t>
      </w:r>
    </w:p>
    <w:p w:rsidR="003E4BAE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sz w:val="28"/>
          <w:szCs w:val="28"/>
          <w:u w:val="single"/>
        </w:rPr>
        <w:t>Структура диссертации и объем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отражают логику исследования автора, обеспечивая последовательное изложение анализируемого материала и формулируемых выводов. Диссертация состоит из введения, трех глав, каждая из которых включает в себя два параграфа, заключения, списка использованных нормативно-правовых и литературных источников, трех приложений.</w:t>
      </w:r>
    </w:p>
    <w:p w:rsidR="003E4BAE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</w:p>
    <w:p w:rsidR="00197B23" w:rsidRPr="00E41254" w:rsidRDefault="00197B23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</w:p>
    <w:p w:rsidR="00197B23" w:rsidRPr="00E41254" w:rsidRDefault="00197B23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</w:p>
    <w:p w:rsidR="00197B23" w:rsidRPr="00E41254" w:rsidRDefault="00197B23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</w:p>
    <w:p w:rsidR="00197B23" w:rsidRPr="00E41254" w:rsidRDefault="00197B23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</w:p>
    <w:p w:rsidR="00197B23" w:rsidRPr="00E41254" w:rsidRDefault="00197B23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</w:p>
    <w:p w:rsidR="00197B23" w:rsidRPr="00E41254" w:rsidRDefault="00197B23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</w:p>
    <w:p w:rsidR="00197B23" w:rsidRDefault="00197B23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</w:p>
    <w:p w:rsidR="00C56DFB" w:rsidRDefault="00C56DFB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</w:p>
    <w:p w:rsidR="00C56DFB" w:rsidRDefault="00C56DFB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</w:p>
    <w:p w:rsidR="00C56DFB" w:rsidRDefault="00C56DFB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</w:p>
    <w:p w:rsidR="00C56DFB" w:rsidRDefault="00C56DFB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</w:p>
    <w:p w:rsidR="00C56DFB" w:rsidRPr="00E41254" w:rsidRDefault="00C56DFB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</w:p>
    <w:p w:rsidR="00197B23" w:rsidRPr="00E41254" w:rsidRDefault="00197B23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</w:p>
    <w:p w:rsidR="00197B23" w:rsidRPr="00E41254" w:rsidRDefault="00197B23" w:rsidP="00197B23">
      <w:pPr>
        <w:spacing w:after="0"/>
        <w:contextualSpacing/>
        <w:jc w:val="center"/>
        <w:rPr>
          <w:b/>
        </w:rPr>
      </w:pPr>
      <w:r w:rsidRPr="00E41254">
        <w:rPr>
          <w:b/>
        </w:rPr>
        <w:lastRenderedPageBreak/>
        <w:t xml:space="preserve">ОБРАЗЕЦ  </w:t>
      </w:r>
      <w:r w:rsidR="00C56DFB">
        <w:rPr>
          <w:b/>
        </w:rPr>
        <w:t xml:space="preserve">написания </w:t>
      </w:r>
      <w:r w:rsidRPr="00E41254">
        <w:rPr>
          <w:b/>
        </w:rPr>
        <w:t xml:space="preserve"> Заключение</w:t>
      </w:r>
    </w:p>
    <w:p w:rsidR="00197B23" w:rsidRPr="00E41254" w:rsidRDefault="00197B23" w:rsidP="00197B23">
      <w:pPr>
        <w:spacing w:after="0"/>
        <w:contextualSpacing/>
      </w:pPr>
    </w:p>
    <w:p w:rsidR="00197B23" w:rsidRPr="00E41254" w:rsidRDefault="00197B23" w:rsidP="00197B23">
      <w:pPr>
        <w:spacing w:after="0"/>
        <w:contextualSpacing/>
      </w:pPr>
    </w:p>
    <w:p w:rsidR="00197B23" w:rsidRPr="00E41254" w:rsidRDefault="00197B23" w:rsidP="00197B23">
      <w:pPr>
        <w:spacing w:after="0"/>
        <w:contextualSpacing/>
      </w:pPr>
      <w:r w:rsidRPr="00E41254">
        <w:t xml:space="preserve">В России наметилась тенденция к развитию </w:t>
      </w:r>
      <w:r w:rsidR="005E63AD">
        <w:t>_________________</w:t>
      </w:r>
    </w:p>
    <w:p w:rsidR="00197B23" w:rsidRPr="00E41254" w:rsidRDefault="00197B23" w:rsidP="00197B23">
      <w:pPr>
        <w:spacing w:after="0"/>
        <w:contextualSpacing/>
      </w:pPr>
    </w:p>
    <w:p w:rsidR="00197B23" w:rsidRPr="00E41254" w:rsidRDefault="00197B23" w:rsidP="00197B23">
      <w:pPr>
        <w:spacing w:after="0"/>
        <w:contextualSpacing/>
      </w:pPr>
      <w:r w:rsidRPr="00E41254">
        <w:t>Исследования опыта зарубежных стран и анализ деятельности   ____             в России, проведенные в рамках диссертации, показывают, что  _____                     характеризуется рядом особенностей:</w:t>
      </w:r>
    </w:p>
    <w:p w:rsidR="00197B23" w:rsidRPr="00E41254" w:rsidRDefault="00197B23" w:rsidP="00197B23">
      <w:pPr>
        <w:spacing w:after="0"/>
        <w:contextualSpacing/>
      </w:pPr>
      <w:r w:rsidRPr="00E41254">
        <w:t>1)      Основы российского законодательства в облас</w:t>
      </w:r>
      <w:r w:rsidR="005E63AD">
        <w:t>ти ________</w:t>
      </w:r>
      <w:r w:rsidRPr="00E41254">
        <w:t xml:space="preserve">были заложены </w:t>
      </w:r>
    </w:p>
    <w:p w:rsidR="00197B23" w:rsidRPr="00E41254" w:rsidRDefault="00197B23" w:rsidP="00197B23">
      <w:pPr>
        <w:spacing w:after="0"/>
        <w:contextualSpacing/>
      </w:pPr>
      <w:r w:rsidRPr="00E41254">
        <w:t>Уже на основе этих документов были разработаны ______</w:t>
      </w:r>
    </w:p>
    <w:p w:rsidR="00197B23" w:rsidRPr="00E41254" w:rsidRDefault="00197B23" w:rsidP="00197B23">
      <w:pPr>
        <w:spacing w:after="0"/>
        <w:contextualSpacing/>
      </w:pPr>
      <w:r w:rsidRPr="00E41254">
        <w:t>2)      Законодательный процесс в области регулирования _____________-продолжается и на сегодняшний день нормативно-правовая база не отвечает потребностям рынка, не существует единых стандартов информационного взаимодействия и документооборота, а также нормативных актов, закрепляющих создание страховых фондов в целях защиты прав инвесторов.</w:t>
      </w:r>
    </w:p>
    <w:p w:rsidR="00197B23" w:rsidRPr="00E41254" w:rsidRDefault="00197B23" w:rsidP="00197B23">
      <w:pPr>
        <w:spacing w:after="0"/>
        <w:contextualSpacing/>
      </w:pPr>
      <w:r w:rsidRPr="00E41254">
        <w:t xml:space="preserve">3)      Слабое развитие нормативно-правовой базы, устанавливающей ответственность за правонарушения </w:t>
      </w:r>
    </w:p>
    <w:p w:rsidR="00197B23" w:rsidRPr="00E41254" w:rsidRDefault="00197B23" w:rsidP="00197B23">
      <w:pPr>
        <w:spacing w:after="0"/>
        <w:contextualSpacing/>
      </w:pPr>
      <w:r w:rsidRPr="00E41254">
        <w:t>4)      Несоответствие российских ________________-требованиям Американской комиссии по ценным бумагам к иностранным кастодианам, а также несоответствие</w:t>
      </w:r>
    </w:p>
    <w:p w:rsidR="00197B23" w:rsidRPr="00E41254" w:rsidRDefault="00197B23" w:rsidP="00197B23">
      <w:pPr>
        <w:spacing w:after="0"/>
        <w:contextualSpacing/>
      </w:pPr>
    </w:p>
    <w:p w:rsidR="00197B23" w:rsidRPr="00E41254" w:rsidRDefault="00197B23" w:rsidP="00197B23">
      <w:pPr>
        <w:spacing w:after="0"/>
        <w:contextualSpacing/>
      </w:pPr>
      <w:r w:rsidRPr="00E41254">
        <w:rPr>
          <w:i/>
        </w:rPr>
        <w:t>При решении поставленных в диссертации задач был проведен сравнительный анализ</w:t>
      </w:r>
      <w:r w:rsidRPr="00E41254">
        <w:t>____________. В России изначально сложилась _______Перспективой развития _____________в целом является _________________</w:t>
      </w:r>
    </w:p>
    <w:p w:rsidR="00197B23" w:rsidRPr="00E41254" w:rsidRDefault="00197B23" w:rsidP="00197B23">
      <w:pPr>
        <w:spacing w:after="0"/>
        <w:contextualSpacing/>
      </w:pPr>
    </w:p>
    <w:p w:rsidR="00197B23" w:rsidRPr="00E41254" w:rsidRDefault="00197B23" w:rsidP="00197B23">
      <w:pPr>
        <w:spacing w:after="0"/>
        <w:contextualSpacing/>
      </w:pPr>
      <w:r w:rsidRPr="00E41254">
        <w:t>Дальнейшее развитие ___________________в России должно проходить в тесном взаимодействии и расширении контактов с ______________--и интеграции России в международные системы.</w:t>
      </w:r>
    </w:p>
    <w:p w:rsidR="00197B23" w:rsidRPr="00E41254" w:rsidRDefault="00197B23" w:rsidP="00197B23">
      <w:pPr>
        <w:spacing w:after="0"/>
        <w:contextualSpacing/>
      </w:pPr>
      <w:r w:rsidRPr="00E41254">
        <w:t xml:space="preserve">Деятельность всей системы в целом и ее отдельных сегментов должна быть четко регламентирована с административно-правовой точки зрения. </w:t>
      </w:r>
    </w:p>
    <w:p w:rsidR="00197B23" w:rsidRPr="00E41254" w:rsidRDefault="00197B23" w:rsidP="00197B23">
      <w:pPr>
        <w:spacing w:after="0"/>
        <w:contextualSpacing/>
      </w:pPr>
      <w:r w:rsidRPr="00E41254">
        <w:t xml:space="preserve">На сегодняшний день нормативная база не отвечает всем реальным потребностям развивающейся депозитарной системы. Основными требованиями к совершенствованию нормативной базы _______________________является: </w:t>
      </w:r>
    </w:p>
    <w:p w:rsidR="00197B23" w:rsidRPr="00E41254" w:rsidRDefault="00197B23" w:rsidP="00197B23">
      <w:pPr>
        <w:spacing w:after="0"/>
        <w:contextualSpacing/>
      </w:pPr>
    </w:p>
    <w:p w:rsidR="00197B23" w:rsidRPr="00E41254" w:rsidRDefault="00197B23" w:rsidP="00197B23">
      <w:pPr>
        <w:spacing w:after="0"/>
        <w:contextualSpacing/>
      </w:pPr>
      <w:r w:rsidRPr="00E41254">
        <w:t xml:space="preserve">1)      Необходимость придерживаться </w:t>
      </w:r>
    </w:p>
    <w:p w:rsidR="00197B23" w:rsidRPr="00E41254" w:rsidRDefault="00197B23" w:rsidP="00197B23">
      <w:pPr>
        <w:spacing w:after="0"/>
        <w:contextualSpacing/>
      </w:pPr>
      <w:r w:rsidRPr="00E41254">
        <w:t>2)      Построение единой согласованной системы нормативных актов.</w:t>
      </w:r>
    </w:p>
    <w:p w:rsidR="00197B23" w:rsidRPr="00E41254" w:rsidRDefault="00197B23" w:rsidP="00197B23">
      <w:pPr>
        <w:spacing w:after="0"/>
        <w:contextualSpacing/>
      </w:pPr>
      <w:r w:rsidRPr="00E41254">
        <w:t xml:space="preserve">3)      Законодательное закрепление унификации требований к взаимодействию </w:t>
      </w:r>
    </w:p>
    <w:p w:rsidR="00197B23" w:rsidRPr="00E41254" w:rsidRDefault="00197B23" w:rsidP="00197B23">
      <w:pPr>
        <w:spacing w:after="0"/>
        <w:contextualSpacing/>
      </w:pPr>
      <w:r w:rsidRPr="00E41254">
        <w:t xml:space="preserve">4)      Необходимость единого пакета нормативно-правовых </w:t>
      </w:r>
    </w:p>
    <w:p w:rsidR="00197B23" w:rsidRPr="00E41254" w:rsidRDefault="00197B23" w:rsidP="00197B23">
      <w:pPr>
        <w:spacing w:after="0"/>
        <w:contextualSpacing/>
      </w:pPr>
      <w:r w:rsidRPr="00E41254">
        <w:t>В масштабах всей системы повышению гарантии прав , что будет способствовать _____________</w:t>
      </w:r>
    </w:p>
    <w:p w:rsidR="00197B23" w:rsidRPr="00E41254" w:rsidRDefault="00197B23" w:rsidP="00197B23">
      <w:pPr>
        <w:spacing w:after="0"/>
        <w:contextualSpacing/>
      </w:pPr>
      <w:r w:rsidRPr="00E41254">
        <w:t xml:space="preserve">С административной точки зрения, значение имеет проводимая политика__________________. Для этих целей необходимо создание специальной службы внутреннего контроля. </w:t>
      </w:r>
    </w:p>
    <w:p w:rsidR="00197B23" w:rsidRPr="00E41254" w:rsidRDefault="00197B23" w:rsidP="00197B23">
      <w:pPr>
        <w:spacing w:after="0"/>
        <w:contextualSpacing/>
      </w:pPr>
      <w:r w:rsidRPr="00E41254">
        <w:t xml:space="preserve">В диссертации работе также показано важное значение, которое имеет создание____________. </w:t>
      </w:r>
    </w:p>
    <w:p w:rsidR="00197B23" w:rsidRPr="00E41254" w:rsidRDefault="00197B23" w:rsidP="00197B23">
      <w:pPr>
        <w:spacing w:after="0"/>
        <w:contextualSpacing/>
      </w:pPr>
      <w:r w:rsidRPr="00E41254">
        <w:t>Научная новизна диссертационной работы состоит в следующем:</w:t>
      </w:r>
    </w:p>
    <w:p w:rsidR="00197B23" w:rsidRPr="00E41254" w:rsidRDefault="00197B23" w:rsidP="00197B23">
      <w:pPr>
        <w:spacing w:after="0"/>
        <w:contextualSpacing/>
      </w:pPr>
      <w:r w:rsidRPr="00E41254">
        <w:t>1.           Исследован опыт учета гарантии прав ведущих западных странах и в России.</w:t>
      </w:r>
    </w:p>
    <w:p w:rsidR="00197B23" w:rsidRPr="00E41254" w:rsidRDefault="00197B23" w:rsidP="00197B23">
      <w:pPr>
        <w:spacing w:after="0"/>
        <w:contextualSpacing/>
      </w:pPr>
      <w:r w:rsidRPr="00E41254">
        <w:t xml:space="preserve">2.           Проведен анализ правовых аспектов осуществления </w:t>
      </w:r>
    </w:p>
    <w:p w:rsidR="00197B23" w:rsidRPr="00E41254" w:rsidRDefault="00197B23" w:rsidP="00197B23">
      <w:pPr>
        <w:spacing w:after="0"/>
        <w:contextualSpacing/>
      </w:pPr>
      <w:r w:rsidRPr="00E41254">
        <w:t xml:space="preserve">3.           В рамках диссертации исследованы основы </w:t>
      </w:r>
    </w:p>
    <w:p w:rsidR="00197B23" w:rsidRPr="00E41254" w:rsidRDefault="00197B23" w:rsidP="00197B23">
      <w:pPr>
        <w:spacing w:after="0"/>
        <w:contextualSpacing/>
      </w:pPr>
      <w:r w:rsidRPr="00E41254">
        <w:t xml:space="preserve">4.           Разработана типология задач и функций, </w:t>
      </w:r>
    </w:p>
    <w:p w:rsidR="00197B23" w:rsidRPr="00E41254" w:rsidRDefault="00197B23" w:rsidP="00197B23">
      <w:pPr>
        <w:spacing w:after="0"/>
        <w:contextualSpacing/>
      </w:pPr>
      <w:r w:rsidRPr="00E41254">
        <w:t xml:space="preserve">5.           Разработаны методические рекомендации, позволяющие оптимизировать взаимодействие </w:t>
      </w:r>
    </w:p>
    <w:p w:rsidR="00197B23" w:rsidRPr="00E41254" w:rsidRDefault="00197B23" w:rsidP="00197B23">
      <w:pPr>
        <w:spacing w:after="0"/>
        <w:contextualSpacing/>
      </w:pPr>
      <w:r w:rsidRPr="00E41254">
        <w:t xml:space="preserve">6.           Разработана методика организации </w:t>
      </w:r>
    </w:p>
    <w:p w:rsidR="00197B23" w:rsidRPr="00E41254" w:rsidRDefault="00197B23" w:rsidP="00197B23">
      <w:pPr>
        <w:spacing w:after="0"/>
        <w:contextualSpacing/>
      </w:pPr>
      <w:r w:rsidRPr="00E41254">
        <w:lastRenderedPageBreak/>
        <w:t xml:space="preserve">7.           Впервые в отечественной литературе с позиций экономической науки дан комплексный анализ практики создания и функционирования </w:t>
      </w:r>
    </w:p>
    <w:p w:rsidR="00197B23" w:rsidRPr="00E41254" w:rsidRDefault="00197B23" w:rsidP="00197B23">
      <w:pPr>
        <w:spacing w:after="0"/>
        <w:contextualSpacing/>
      </w:pPr>
      <w:r w:rsidRPr="00E41254">
        <w:t xml:space="preserve">8.           Проведен анализ различных схем </w:t>
      </w:r>
    </w:p>
    <w:p w:rsidR="00197B23" w:rsidRPr="00E41254" w:rsidRDefault="00197B23" w:rsidP="00197B23">
      <w:pPr>
        <w:spacing w:after="0"/>
        <w:contextualSpacing/>
      </w:pPr>
      <w:r w:rsidRPr="00E41254">
        <w:t>10.       Исследована нормативно-правовая база, регулирующая ___________________которые в совокупности могли бы устранить существующие недостатки регламентации процесса учета прав собственности на ценные бумаги, что должно способствовать повышению эффективности функционирования фондового рынка в целом.</w:t>
      </w:r>
    </w:p>
    <w:p w:rsidR="00197B23" w:rsidRPr="00E41254" w:rsidRDefault="00197B23" w:rsidP="00197B23">
      <w:pPr>
        <w:spacing w:after="0"/>
        <w:contextualSpacing/>
      </w:pPr>
    </w:p>
    <w:p w:rsidR="00197B23" w:rsidRPr="00E41254" w:rsidRDefault="00197B23" w:rsidP="00197B23">
      <w:pPr>
        <w:spacing w:after="0"/>
        <w:contextualSpacing/>
      </w:pPr>
      <w:r w:rsidRPr="00E41254">
        <w:t>Теоретические выводы и практические рекомендации диссертационной работы используются ___________________________________________</w:t>
      </w:r>
    </w:p>
    <w:p w:rsidR="00197B23" w:rsidRPr="00E41254" w:rsidRDefault="00197B23" w:rsidP="00197B23">
      <w:pPr>
        <w:spacing w:after="0"/>
        <w:contextualSpacing/>
      </w:pPr>
    </w:p>
    <w:p w:rsidR="00197B23" w:rsidRPr="00E41254" w:rsidRDefault="00197B23" w:rsidP="00197B23">
      <w:pPr>
        <w:spacing w:after="0"/>
        <w:contextualSpacing/>
      </w:pPr>
      <w:r w:rsidRPr="00E41254">
        <w:t>Результаты исследования были внедрены в качестве методического руководства по организации _________________________</w:t>
      </w:r>
    </w:p>
    <w:p w:rsidR="00197B23" w:rsidRPr="00E41254" w:rsidRDefault="00197B23" w:rsidP="00197B23">
      <w:pPr>
        <w:spacing w:after="0"/>
        <w:contextualSpacing/>
      </w:pPr>
      <w:r w:rsidRPr="00E41254">
        <w:t>Материалы исследования положены в основу монографии автора ______________</w:t>
      </w:r>
    </w:p>
    <w:p w:rsidR="00197B23" w:rsidRPr="00E41254" w:rsidRDefault="00197B23" w:rsidP="00197B23">
      <w:pPr>
        <w:spacing w:after="0"/>
        <w:contextualSpacing/>
      </w:pPr>
      <w:r w:rsidRPr="00E41254">
        <w:t>Материалы диссертации используются как учебное пособие для чтения курса в вузах и в системе профессиональной подготовки работников территориальных органов управления.</w:t>
      </w:r>
    </w:p>
    <w:p w:rsidR="00197B23" w:rsidRPr="00E41254" w:rsidRDefault="00197B23" w:rsidP="00197B23">
      <w:pPr>
        <w:spacing w:after="0"/>
        <w:contextualSpacing/>
      </w:pPr>
      <w:r w:rsidRPr="00E41254">
        <w:t>Основные положения и выводы диссертации обсуждались в широком кругу специалистов, ученых, практических работников на заседаниях ____________________</w:t>
      </w:r>
    </w:p>
    <w:p w:rsidR="00197B23" w:rsidRPr="00E41254" w:rsidRDefault="00197B23" w:rsidP="00197B23">
      <w:pPr>
        <w:spacing w:after="0"/>
        <w:contextualSpacing/>
      </w:pPr>
      <w:r w:rsidRPr="00E41254">
        <w:t>Отдельные положения докладывались автором на семинарах и конференциях, ____________</w:t>
      </w:r>
    </w:p>
    <w:p w:rsidR="00197B23" w:rsidRPr="00E41254" w:rsidRDefault="00197B23" w:rsidP="00197B23">
      <w:pPr>
        <w:spacing w:after="0"/>
        <w:contextualSpacing/>
      </w:pPr>
      <w:r w:rsidRPr="00E41254">
        <w:t>По диссертационной теме опубликовано 21 научная работа общим объемом 65,2 печ.л.</w:t>
      </w:r>
    </w:p>
    <w:p w:rsidR="00197B23" w:rsidRPr="00E41254" w:rsidRDefault="00197B23" w:rsidP="00197B23">
      <w:pPr>
        <w:spacing w:after="0"/>
        <w:contextualSpacing/>
      </w:pPr>
      <w:r w:rsidRPr="00E41254">
        <w:t>Подготовлена к изданию монография "Депозитарий на рынке ценных бумаг" 346 печ.л.</w:t>
      </w:r>
    </w:p>
    <w:p w:rsidR="00197B23" w:rsidRPr="00E41254" w:rsidRDefault="00197B23" w:rsidP="00197B23">
      <w:pPr>
        <w:spacing w:after="0"/>
        <w:contextualSpacing/>
      </w:pPr>
      <w:r w:rsidRPr="00E41254">
        <w:t>В качестве общих рекомендаций, позволяющих снизить возможные риски, могут быть сделаны следующие предложения:</w:t>
      </w:r>
    </w:p>
    <w:p w:rsidR="00197B23" w:rsidRPr="00E41254" w:rsidRDefault="00197B23" w:rsidP="00197B23">
      <w:pPr>
        <w:spacing w:after="0"/>
        <w:contextualSpacing/>
      </w:pPr>
      <w:r w:rsidRPr="00E41254">
        <w:t>1.</w:t>
      </w:r>
    </w:p>
    <w:p w:rsidR="00197B23" w:rsidRPr="00E41254" w:rsidRDefault="00197B23" w:rsidP="00197B23">
      <w:pPr>
        <w:spacing w:after="0"/>
        <w:contextualSpacing/>
      </w:pPr>
      <w:r w:rsidRPr="00E41254">
        <w:t xml:space="preserve">2. </w:t>
      </w:r>
    </w:p>
    <w:p w:rsidR="00197B23" w:rsidRPr="00E41254" w:rsidRDefault="00197B23" w:rsidP="00197B23">
      <w:pPr>
        <w:spacing w:after="0"/>
        <w:contextualSpacing/>
      </w:pPr>
    </w:p>
    <w:p w:rsidR="00197B23" w:rsidRPr="00E41254" w:rsidRDefault="00197B23" w:rsidP="00197B23">
      <w:pPr>
        <w:spacing w:after="0"/>
        <w:contextualSpacing/>
      </w:pPr>
      <w:r w:rsidRPr="00E41254">
        <w:t xml:space="preserve">Подводя итог, можно сказать, что цель, поставленная в работе, достигается при развитии _______________-с точки зрения гарантии прав __________в следующих направлениях. </w:t>
      </w:r>
    </w:p>
    <w:p w:rsidR="00197B23" w:rsidRPr="00E41254" w:rsidRDefault="00197B23" w:rsidP="00197B23">
      <w:pPr>
        <w:spacing w:after="0"/>
        <w:contextualSpacing/>
      </w:pPr>
    </w:p>
    <w:p w:rsidR="00197B23" w:rsidRPr="00E41254" w:rsidRDefault="00197B23" w:rsidP="00197B23">
      <w:pPr>
        <w:spacing w:after="0"/>
        <w:contextualSpacing/>
      </w:pPr>
      <w:r w:rsidRPr="00E41254">
        <w:t>1)      Интеграция в мировые ___________</w:t>
      </w:r>
    </w:p>
    <w:p w:rsidR="00197B23" w:rsidRPr="00E41254" w:rsidRDefault="00197B23" w:rsidP="00197B23">
      <w:pPr>
        <w:spacing w:after="0"/>
        <w:contextualSpacing/>
      </w:pPr>
      <w:r w:rsidRPr="00E41254">
        <w:t>2)      Совершенствование нормативно-правовой базы._____</w:t>
      </w:r>
    </w:p>
    <w:p w:rsidR="00197B23" w:rsidRPr="00E41254" w:rsidRDefault="00197B23" w:rsidP="00197B23">
      <w:pPr>
        <w:spacing w:after="0"/>
        <w:contextualSpacing/>
      </w:pPr>
      <w:r w:rsidRPr="00E41254">
        <w:t xml:space="preserve">3)      Повышение уровня контроля и надзора, требований к отчетности  </w:t>
      </w:r>
    </w:p>
    <w:p w:rsidR="00197B23" w:rsidRPr="00E41254" w:rsidRDefault="00197B23" w:rsidP="00197B23">
      <w:pPr>
        <w:spacing w:after="0"/>
        <w:contextualSpacing/>
      </w:pPr>
      <w:r w:rsidRPr="00E41254">
        <w:t xml:space="preserve">4)      Уменьшение рисков </w:t>
      </w:r>
    </w:p>
    <w:p w:rsidR="00197B23" w:rsidRPr="00E41254" w:rsidRDefault="00197B23" w:rsidP="00197B23">
      <w:pPr>
        <w:spacing w:after="0"/>
        <w:contextualSpacing/>
      </w:pPr>
      <w:r w:rsidRPr="00E41254">
        <w:t xml:space="preserve">5)      Создание </w:t>
      </w:r>
    </w:p>
    <w:p w:rsidR="00197B23" w:rsidRPr="00E41254" w:rsidRDefault="00197B23" w:rsidP="00197B23">
      <w:pPr>
        <w:spacing w:after="0"/>
        <w:contextualSpacing/>
      </w:pPr>
      <w:r w:rsidRPr="00E41254">
        <w:t>Таким образом, существует объективная необходимость совершенствования  института прежде всего с точки з</w:t>
      </w:r>
      <w:r w:rsidR="00CC72FE" w:rsidRPr="00E41254">
        <w:t xml:space="preserve">рения повышения гарантий прав </w:t>
      </w:r>
      <w:r w:rsidRPr="00E41254">
        <w:t xml:space="preserve"> за счет:</w:t>
      </w:r>
    </w:p>
    <w:p w:rsidR="00197B23" w:rsidRPr="00E41254" w:rsidRDefault="00CC72FE" w:rsidP="00197B23">
      <w:pPr>
        <w:spacing w:after="0"/>
        <w:contextualSpacing/>
      </w:pPr>
      <w:r w:rsidRPr="00E41254">
        <w:t>1.</w:t>
      </w:r>
    </w:p>
    <w:p w:rsidR="00CC72FE" w:rsidRPr="00E41254" w:rsidRDefault="00CC72FE" w:rsidP="00197B23">
      <w:pPr>
        <w:spacing w:after="0"/>
        <w:contextualSpacing/>
      </w:pPr>
      <w:r w:rsidRPr="00E41254">
        <w:t>2.</w:t>
      </w:r>
    </w:p>
    <w:p w:rsidR="00197B23" w:rsidRPr="00E41254" w:rsidRDefault="00197B23" w:rsidP="00197B23">
      <w:pPr>
        <w:spacing w:after="0"/>
        <w:contextualSpacing/>
      </w:pPr>
    </w:p>
    <w:p w:rsidR="00197B23" w:rsidRPr="00E41254" w:rsidRDefault="00197B23" w:rsidP="00197B23">
      <w:pPr>
        <w:spacing w:after="0"/>
        <w:contextualSpacing/>
      </w:pPr>
    </w:p>
    <w:p w:rsidR="00197B23" w:rsidRPr="00E41254" w:rsidRDefault="00197B23" w:rsidP="00197B23">
      <w:pPr>
        <w:spacing w:after="0"/>
        <w:contextualSpacing/>
      </w:pPr>
    </w:p>
    <w:p w:rsidR="007D5074" w:rsidRPr="00E41254" w:rsidRDefault="003E4BAE" w:rsidP="007D5074">
      <w:pPr>
        <w:pStyle w:val="af2"/>
        <w:jc w:val="center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</w:p>
    <w:p w:rsidR="003E4BAE" w:rsidRPr="00E41254" w:rsidRDefault="007D5074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caps/>
          <w:sz w:val="28"/>
          <w:szCs w:val="28"/>
        </w:rPr>
        <w:lastRenderedPageBreak/>
        <w:t xml:space="preserve">Образец оформления </w:t>
      </w:r>
    </w:p>
    <w:p w:rsidR="003E4BAE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E41254">
        <w:rPr>
          <w:rStyle w:val="af3"/>
          <w:rFonts w:ascii="Times New Roman" w:hAnsi="Times New Roman" w:cs="Times New Roman"/>
          <w:b w:val="0"/>
          <w:i/>
          <w:sz w:val="28"/>
          <w:szCs w:val="28"/>
        </w:rPr>
        <w:t>Колесников Е.В., Пажетных Д.В.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Актуальные вопросы парламентского иммунитета членов верхних палат парламента (на примере Российской Федерации, Франции, ФРГ) // Конституционное и муниципальное право. М., 2009. № 4. С. 12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noBreakHyphen/>
        <w:t>18 (0,96 / 0,48 п.л.).</w:t>
      </w:r>
    </w:p>
    <w:p w:rsidR="003E4BAE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2. </w:t>
      </w:r>
      <w:r w:rsidRPr="00E41254">
        <w:rPr>
          <w:rStyle w:val="af3"/>
          <w:rFonts w:ascii="Times New Roman" w:hAnsi="Times New Roman" w:cs="Times New Roman"/>
          <w:b w:val="0"/>
          <w:i/>
          <w:sz w:val="28"/>
          <w:szCs w:val="28"/>
        </w:rPr>
        <w:t>Колесников Е.В., Пажетных Д.В.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Взаимодействие Государственной Думы и Совета Федерации в законодательном процессе // Конституционное и муниципальное право. М., 2011. № 10. С. 60–64 (0,7 / 0,35 п.л.).</w:t>
      </w:r>
    </w:p>
    <w:p w:rsidR="003E4BAE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E41254">
        <w:rPr>
          <w:rStyle w:val="af3"/>
          <w:rFonts w:ascii="Times New Roman" w:hAnsi="Times New Roman" w:cs="Times New Roman"/>
          <w:b w:val="0"/>
          <w:i/>
          <w:sz w:val="28"/>
          <w:szCs w:val="28"/>
        </w:rPr>
        <w:t>Пажетных Д.В.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Депутатский мандат членов Совета Федерации России и сенаторов Сената Франции // Евразийский юридический журнал. М., 2011. № 9. С. 88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noBreakHyphen/>
        <w:t>89 (0,22 п.л.).</w:t>
      </w:r>
    </w:p>
    <w:p w:rsidR="003E4BAE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4. </w:t>
      </w:r>
      <w:r w:rsidRPr="00E41254">
        <w:rPr>
          <w:rStyle w:val="af3"/>
          <w:rFonts w:ascii="Times New Roman" w:hAnsi="Times New Roman" w:cs="Times New Roman"/>
          <w:b w:val="0"/>
          <w:i/>
          <w:sz w:val="28"/>
          <w:szCs w:val="28"/>
        </w:rPr>
        <w:t>Пажетных Д.В.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Парламентская неприкосновенность: российский и зарубежный опыт // Ученые записки юридического факультета Санкт-Петербургского гос. ун-та экономики и финансов / под ред. А.А. Ливеровского. – СПб.: Изд-во Санкт-Петербургского гос. ун-та экономики и финансов, СПб., 2011. Вып. 22 (32). С. 95–99 (0,72 п.л.).</w:t>
      </w:r>
    </w:p>
    <w:p w:rsidR="003E4BAE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5. </w:t>
      </w:r>
      <w:r w:rsidRPr="00E41254">
        <w:rPr>
          <w:rStyle w:val="af3"/>
          <w:rFonts w:ascii="Times New Roman" w:hAnsi="Times New Roman" w:cs="Times New Roman"/>
          <w:b w:val="0"/>
          <w:i/>
          <w:sz w:val="28"/>
          <w:szCs w:val="28"/>
        </w:rPr>
        <w:t>Пажетных Д.В.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Институт отзыва членов Совета Федерации: некоторые вопросы теории и практики // Современное право. М., 2012. № 11. С. 25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noBreakHyphen/>
        <w:t>28 (0,5 п.л.).</w:t>
      </w:r>
    </w:p>
    <w:p w:rsidR="003E4BAE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6. </w:t>
      </w:r>
      <w:r w:rsidRPr="00E41254">
        <w:rPr>
          <w:rStyle w:val="af3"/>
          <w:rFonts w:ascii="Times New Roman" w:hAnsi="Times New Roman" w:cs="Times New Roman"/>
          <w:b w:val="0"/>
          <w:i/>
          <w:sz w:val="28"/>
          <w:szCs w:val="28"/>
        </w:rPr>
        <w:t>Пажетных Д.В.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Особенности депутатского мандата члена Совета Федерации Федерального Собрания России и сенатора Сената Французской Республики // Вестник Саратовской государственной юридической академии. Саратов, 2012. № 5. С. 57–62 (0,5 п.л.).</w:t>
      </w:r>
    </w:p>
    <w:p w:rsidR="003E4BAE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</w:p>
    <w:p w:rsidR="003E4BAE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i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b w:val="0"/>
          <w:i/>
          <w:sz w:val="28"/>
          <w:szCs w:val="28"/>
        </w:rPr>
        <w:t>Научные статьи, опубликованные в иных научных изданиях:</w:t>
      </w:r>
    </w:p>
    <w:p w:rsidR="003E4BAE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7. </w:t>
      </w:r>
      <w:r w:rsidRPr="00E41254">
        <w:rPr>
          <w:rStyle w:val="af3"/>
          <w:rFonts w:ascii="Times New Roman" w:hAnsi="Times New Roman" w:cs="Times New Roman"/>
          <w:b w:val="0"/>
          <w:i/>
          <w:sz w:val="28"/>
          <w:szCs w:val="28"/>
        </w:rPr>
        <w:t>Пажетных Д.В.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Некоторые вопросы конституционно-правового статуса Председателя Совета Федерации // Право и его реализация в XXI веке: сб. науч. тр. (по матер. Междунар. науч.-практ. конф., посвящ. 80-летию Саратовской государственной юридической академии. Саратов, 29–30 сентября </w:t>
      </w:r>
      <w:smartTag w:uri="urn:schemas-microsoft-com:office:smarttags" w:element="metricconverter">
        <w:smartTagPr>
          <w:attr w:name="ProductID" w:val="2011 г"/>
        </w:smartTagPr>
        <w:r w:rsidRPr="00E41254">
          <w:rPr>
            <w:rStyle w:val="af3"/>
            <w:rFonts w:ascii="Times New Roman" w:hAnsi="Times New Roman" w:cs="Times New Roman"/>
            <w:b w:val="0"/>
            <w:sz w:val="28"/>
            <w:szCs w:val="28"/>
          </w:rPr>
          <w:t>2011 г</w:t>
        </w:r>
      </w:smartTag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>.): в 2 ч. / под общ. ред. С.Н. Туманова. Саратов: Изд-во ФГБОУ ВПО «Саратовская государственная юридическая академия», 2011. Ч. 2. С. 266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noBreakHyphen/>
        <w:t>267 (0,24 п.л.).</w:t>
      </w:r>
    </w:p>
    <w:p w:rsidR="003E4BAE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8. </w:t>
      </w:r>
      <w:r w:rsidRPr="00E41254">
        <w:rPr>
          <w:rStyle w:val="af3"/>
          <w:rFonts w:ascii="Times New Roman" w:hAnsi="Times New Roman" w:cs="Times New Roman"/>
          <w:b w:val="0"/>
          <w:i/>
          <w:sz w:val="28"/>
          <w:szCs w:val="28"/>
        </w:rPr>
        <w:t>Пажетных Д.В.</w:t>
      </w:r>
      <w:r w:rsidRPr="00E41254">
        <w:rPr>
          <w:rStyle w:val="af3"/>
          <w:rFonts w:ascii="Times New Roman" w:hAnsi="Times New Roman" w:cs="Times New Roman"/>
          <w:b w:val="0"/>
          <w:sz w:val="28"/>
          <w:szCs w:val="28"/>
        </w:rPr>
        <w:t xml:space="preserve"> Статус Совета Федерации Федерального Собрания Российской Федерации: некоторые вопросы совершенствования порядка формирования // Современные концепции взаимодействия частного и публичного права: юридическая доктрина и правоприменительная практика: сб. ст. по матер. VI Междун. науч.-практ. конф. Ростов н/Д.: Ростовский гос. эконом. ун-т, 2011. С. 92–94 (0,23 п.л.).</w:t>
      </w:r>
    </w:p>
    <w:p w:rsidR="003E4BAE" w:rsidRPr="00E41254" w:rsidRDefault="003E4BAE" w:rsidP="003E4BAE">
      <w:pPr>
        <w:pStyle w:val="af2"/>
        <w:ind w:firstLine="709"/>
        <w:jc w:val="both"/>
        <w:rPr>
          <w:rStyle w:val="af3"/>
          <w:rFonts w:ascii="Times New Roman" w:hAnsi="Times New Roman" w:cs="Times New Roman"/>
          <w:b w:val="0"/>
          <w:sz w:val="28"/>
          <w:szCs w:val="28"/>
        </w:rPr>
      </w:pPr>
    </w:p>
    <w:p w:rsidR="00384059" w:rsidRPr="00E41254" w:rsidRDefault="00384059" w:rsidP="009F4D66">
      <w:pPr>
        <w:spacing w:before="0" w:after="0" w:line="360" w:lineRule="auto"/>
        <w:jc w:val="both"/>
        <w:rPr>
          <w:sz w:val="28"/>
          <w:szCs w:val="28"/>
        </w:rPr>
      </w:pPr>
    </w:p>
    <w:sectPr w:rsidR="00384059" w:rsidRPr="00E41254" w:rsidSect="00197B23">
      <w:footerReference w:type="default" r:id="rId10"/>
      <w:pgSz w:w="11906" w:h="16838"/>
      <w:pgMar w:top="1134" w:right="850" w:bottom="1134" w:left="1701" w:header="708" w:footer="708" w:gutter="0"/>
      <w:pgBorders w:offsetFrom="page">
        <w:top w:val="certificateBanner" w:sz="31" w:space="24" w:color="auto"/>
        <w:left w:val="certificateBanner" w:sz="31" w:space="24" w:color="auto"/>
        <w:bottom w:val="certificateBanner" w:sz="31" w:space="24" w:color="auto"/>
        <w:right w:val="certificateBanner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AC9" w:rsidRDefault="006C4AC9" w:rsidP="001C13B6">
      <w:pPr>
        <w:spacing w:before="0" w:after="0"/>
      </w:pPr>
      <w:r>
        <w:separator/>
      </w:r>
    </w:p>
  </w:endnote>
  <w:endnote w:type="continuationSeparator" w:id="1">
    <w:p w:rsidR="006C4AC9" w:rsidRDefault="006C4AC9" w:rsidP="001C13B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5360"/>
      <w:docPartObj>
        <w:docPartGallery w:val="Page Numbers (Bottom of Page)"/>
        <w:docPartUnique/>
      </w:docPartObj>
    </w:sdtPr>
    <w:sdtContent>
      <w:p w:rsidR="00197B23" w:rsidRDefault="00197B23">
        <w:pPr>
          <w:pStyle w:val="af"/>
          <w:jc w:val="right"/>
        </w:pPr>
        <w:fldSimple w:instr=" PAGE   \* MERGEFORMAT ">
          <w:r w:rsidR="005E63AD">
            <w:rPr>
              <w:noProof/>
            </w:rPr>
            <w:t>20</w:t>
          </w:r>
        </w:fldSimple>
      </w:p>
    </w:sdtContent>
  </w:sdt>
  <w:p w:rsidR="00197B23" w:rsidRDefault="00197B2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AC9" w:rsidRDefault="006C4AC9" w:rsidP="001C13B6">
      <w:pPr>
        <w:spacing w:before="0" w:after="0"/>
      </w:pPr>
      <w:r>
        <w:separator/>
      </w:r>
    </w:p>
  </w:footnote>
  <w:footnote w:type="continuationSeparator" w:id="1">
    <w:p w:rsidR="006C4AC9" w:rsidRDefault="006C4AC9" w:rsidP="001C13B6">
      <w:pPr>
        <w:spacing w:before="0" w:after="0"/>
      </w:pPr>
      <w:r>
        <w:continuationSeparator/>
      </w:r>
    </w:p>
  </w:footnote>
  <w:footnote w:id="2">
    <w:p w:rsidR="00197B23" w:rsidRDefault="00197B23" w:rsidP="001C13B6">
      <w:pPr>
        <w:pStyle w:val="a3"/>
      </w:pPr>
      <w:r>
        <w:rPr>
          <w:rStyle w:val="a5"/>
        </w:rPr>
        <w:footnoteRef/>
      </w:r>
      <w:r>
        <w:t xml:space="preserve"> Бакалаврской работе, дипломной работе, дипломном проекте, магистерской диссертации</w:t>
      </w:r>
    </w:p>
  </w:footnote>
  <w:footnote w:id="3">
    <w:p w:rsidR="00197B23" w:rsidRDefault="00197B23" w:rsidP="001C13B6">
      <w:pPr>
        <w:pStyle w:val="a3"/>
      </w:pPr>
      <w:r>
        <w:rPr>
          <w:rStyle w:val="a5"/>
        </w:rPr>
        <w:footnoteRef/>
      </w:r>
      <w:r>
        <w:t xml:space="preserve"> Бакалаврская работа, дипломная работа, дипломный проект</w:t>
      </w:r>
    </w:p>
  </w:footnote>
  <w:footnote w:id="4">
    <w:p w:rsidR="00197B23" w:rsidRDefault="00197B23" w:rsidP="003E4BAE">
      <w:pPr>
        <w:pStyle w:val="af2"/>
        <w:ind w:firstLine="4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footnoteRef/>
      </w:r>
      <w:r>
        <w:rPr>
          <w:rFonts w:ascii="Times New Roman" w:hAnsi="Times New Roman"/>
          <w:sz w:val="20"/>
          <w:szCs w:val="20"/>
        </w:rPr>
        <w:t xml:space="preserve"> См.: Послание Президента Рос. Федерации Федер. Собр. Рос. Федерации от 22 декабря 2011 г. // Рос. газ. 2011. 23 дек.; Стеногр. 318-го заседания Совета Федерации Федер. Собр. Рос. Федерации. 27 июня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sz w:val="20"/>
            <w:szCs w:val="20"/>
          </w:rPr>
          <w:t>2012 г</w:t>
        </w:r>
      </w:smartTag>
      <w:r>
        <w:rPr>
          <w:rFonts w:ascii="Times New Roman" w:hAnsi="Times New Roman"/>
          <w:sz w:val="20"/>
          <w:szCs w:val="20"/>
        </w:rPr>
        <w:t>. М., 2012. С. 125–126.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448E"/>
    <w:multiLevelType w:val="hybridMultilevel"/>
    <w:tmpl w:val="987425F8"/>
    <w:lvl w:ilvl="0" w:tplc="6930E076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151D21"/>
    <w:multiLevelType w:val="hybridMultilevel"/>
    <w:tmpl w:val="5F1AE9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B70A5E"/>
    <w:multiLevelType w:val="hybridMultilevel"/>
    <w:tmpl w:val="CF709D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4BC507A"/>
    <w:multiLevelType w:val="hybridMultilevel"/>
    <w:tmpl w:val="4982874E"/>
    <w:lvl w:ilvl="0" w:tplc="6930E076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4E5B00"/>
    <w:multiLevelType w:val="hybridMultilevel"/>
    <w:tmpl w:val="CD7226F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392709B"/>
    <w:multiLevelType w:val="hybridMultilevel"/>
    <w:tmpl w:val="7C543D3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C866E8"/>
    <w:multiLevelType w:val="hybridMultilevel"/>
    <w:tmpl w:val="36DE4B54"/>
    <w:lvl w:ilvl="0" w:tplc="6930E07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D0564C"/>
    <w:multiLevelType w:val="hybridMultilevel"/>
    <w:tmpl w:val="E230EC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8F04F3"/>
    <w:multiLevelType w:val="hybridMultilevel"/>
    <w:tmpl w:val="1D12BCF0"/>
    <w:lvl w:ilvl="0" w:tplc="6930E076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CEC5EFC"/>
    <w:multiLevelType w:val="hybridMultilevel"/>
    <w:tmpl w:val="6FFA4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BC7B34"/>
    <w:multiLevelType w:val="hybridMultilevel"/>
    <w:tmpl w:val="2434467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AD757B"/>
    <w:multiLevelType w:val="singleLevel"/>
    <w:tmpl w:val="6930E07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4"/>
  </w:num>
  <w:num w:numId="5">
    <w:abstractNumId w:val="10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8"/>
  </w:num>
  <w:num w:numId="11">
    <w:abstractNumId w:val="9"/>
  </w:num>
  <w:num w:numId="12">
    <w:abstractNumId w:val="6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13B6"/>
    <w:rsid w:val="000A1E8C"/>
    <w:rsid w:val="000C4000"/>
    <w:rsid w:val="000E2EC8"/>
    <w:rsid w:val="000F6BF0"/>
    <w:rsid w:val="00197B23"/>
    <w:rsid w:val="001B36FB"/>
    <w:rsid w:val="001C13B6"/>
    <w:rsid w:val="00217723"/>
    <w:rsid w:val="002F74C4"/>
    <w:rsid w:val="00323C92"/>
    <w:rsid w:val="00384059"/>
    <w:rsid w:val="003B114B"/>
    <w:rsid w:val="003E4BAE"/>
    <w:rsid w:val="00426C5C"/>
    <w:rsid w:val="004B714D"/>
    <w:rsid w:val="00524E79"/>
    <w:rsid w:val="005D75A9"/>
    <w:rsid w:val="005E28EA"/>
    <w:rsid w:val="005E63AD"/>
    <w:rsid w:val="00653B51"/>
    <w:rsid w:val="00686525"/>
    <w:rsid w:val="006C4AC9"/>
    <w:rsid w:val="00752CF2"/>
    <w:rsid w:val="007B08F0"/>
    <w:rsid w:val="007D5074"/>
    <w:rsid w:val="008009C6"/>
    <w:rsid w:val="00860156"/>
    <w:rsid w:val="0086744F"/>
    <w:rsid w:val="009F4D66"/>
    <w:rsid w:val="00BA7C12"/>
    <w:rsid w:val="00BE1AFF"/>
    <w:rsid w:val="00C10F0C"/>
    <w:rsid w:val="00C36457"/>
    <w:rsid w:val="00C56DFB"/>
    <w:rsid w:val="00C77A0D"/>
    <w:rsid w:val="00CC72FE"/>
    <w:rsid w:val="00D3561D"/>
    <w:rsid w:val="00DD14F4"/>
    <w:rsid w:val="00E32FE0"/>
    <w:rsid w:val="00E41254"/>
    <w:rsid w:val="00EC0A21"/>
    <w:rsid w:val="00F60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B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1C13B6"/>
    <w:pPr>
      <w:spacing w:before="0" w:after="0"/>
      <w:ind w:right="-1"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C13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2">
    <w:name w:val="Стиль Стиль Заголовок 1 + 12 пт полужирный Междустр.интервал:  полу..."/>
    <w:basedOn w:val="a"/>
    <w:uiPriority w:val="99"/>
    <w:rsid w:val="001C13B6"/>
    <w:pPr>
      <w:keepNext/>
      <w:spacing w:before="0" w:after="0" w:line="360" w:lineRule="auto"/>
      <w:ind w:firstLine="708"/>
      <w:outlineLvl w:val="0"/>
    </w:pPr>
    <w:rPr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1C13B6"/>
    <w:pPr>
      <w:spacing w:before="0" w:after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C13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1C13B6"/>
    <w:rPr>
      <w:rFonts w:ascii="Times New Roman" w:hAnsi="Times New Roman" w:cs="Times New Roman" w:hint="default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1C13B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3B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99"/>
    <w:rsid w:val="001C1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1C13B6"/>
    <w:pPr>
      <w:spacing w:before="0" w:after="0"/>
      <w:jc w:val="center"/>
    </w:pPr>
    <w:rPr>
      <w:b/>
      <w:sz w:val="28"/>
      <w:szCs w:val="20"/>
    </w:rPr>
  </w:style>
  <w:style w:type="character" w:customStyle="1" w:styleId="aa">
    <w:name w:val="Название Знак"/>
    <w:basedOn w:val="a0"/>
    <w:link w:val="a9"/>
    <w:rsid w:val="001C13B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524E79"/>
    <w:pPr>
      <w:ind w:left="720"/>
      <w:contextualSpacing/>
    </w:pPr>
  </w:style>
  <w:style w:type="character" w:styleId="ac">
    <w:name w:val="Hyperlink"/>
    <w:basedOn w:val="a0"/>
    <w:uiPriority w:val="99"/>
    <w:rsid w:val="00EC0A21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60512"/>
    <w:pPr>
      <w:tabs>
        <w:tab w:val="center" w:pos="4677"/>
        <w:tab w:val="right" w:pos="9355"/>
      </w:tabs>
      <w:spacing w:before="0" w:after="0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60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60512"/>
    <w:pPr>
      <w:tabs>
        <w:tab w:val="center" w:pos="4677"/>
        <w:tab w:val="right" w:pos="9355"/>
      </w:tabs>
      <w:spacing w:before="0" w:after="0"/>
    </w:pPr>
  </w:style>
  <w:style w:type="character" w:customStyle="1" w:styleId="af0">
    <w:name w:val="Нижний колонтитул Знак"/>
    <w:basedOn w:val="a0"/>
    <w:link w:val="af"/>
    <w:uiPriority w:val="99"/>
    <w:rsid w:val="00F605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2"/>
    <w:uiPriority w:val="1"/>
    <w:locked/>
    <w:rsid w:val="003E4BAE"/>
  </w:style>
  <w:style w:type="paragraph" w:styleId="af2">
    <w:name w:val="No Spacing"/>
    <w:link w:val="af1"/>
    <w:uiPriority w:val="1"/>
    <w:qFormat/>
    <w:rsid w:val="003E4BAE"/>
    <w:pPr>
      <w:spacing w:after="0" w:line="240" w:lineRule="auto"/>
    </w:pPr>
  </w:style>
  <w:style w:type="character" w:styleId="af3">
    <w:name w:val="Strong"/>
    <w:basedOn w:val="a0"/>
    <w:qFormat/>
    <w:rsid w:val="003E4B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wportal.ru/doc/document.asp?docID=12438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C84858E-AF76-4B56-99B2-A2E3B2AF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20</Pages>
  <Words>5527</Words>
  <Characters>31505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Ожегова Галина</dc:creator>
  <cp:lastModifiedBy>Ожегова Галина</cp:lastModifiedBy>
  <cp:revision>22</cp:revision>
  <dcterms:created xsi:type="dcterms:W3CDTF">2013-04-11T14:31:00Z</dcterms:created>
  <dcterms:modified xsi:type="dcterms:W3CDTF">2013-05-07T06:57:00Z</dcterms:modified>
</cp:coreProperties>
</file>